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D9F40" w14:textId="77777777" w:rsidR="0012271B" w:rsidRPr="00440D63" w:rsidRDefault="00A9404B" w:rsidP="00440D63">
      <w:pPr>
        <w:jc w:val="center"/>
        <w:rPr>
          <w:b/>
          <w:bCs/>
          <w:sz w:val="56"/>
          <w:szCs w:val="56"/>
        </w:rPr>
      </w:pPr>
      <w:r w:rsidRPr="00440D63">
        <w:rPr>
          <w:b/>
          <w:bCs/>
          <w:noProof/>
          <w:sz w:val="56"/>
          <w:szCs w:val="56"/>
        </w:rPr>
        <w:drawing>
          <wp:anchor distT="0" distB="0" distL="114300" distR="114300" simplePos="0" relativeHeight="251658240" behindDoc="0" locked="0" layoutInCell="1" allowOverlap="1" wp14:anchorId="7764DAEB" wp14:editId="732F6E37">
            <wp:simplePos x="0" y="0"/>
            <wp:positionH relativeFrom="column">
              <wp:posOffset>1953260</wp:posOffset>
            </wp:positionH>
            <wp:positionV relativeFrom="paragraph">
              <wp:posOffset>448408</wp:posOffset>
            </wp:positionV>
            <wp:extent cx="2090420" cy="2450465"/>
            <wp:effectExtent l="0" t="0" r="5080" b="635"/>
            <wp:wrapTopAndBottom/>
            <wp:docPr id="1" name="Picture 1" descr="A picture containing person, wall, indoor,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wall, indoor, holding&#10;&#10;Description automatically generated"/>
                    <pic:cNvPicPr/>
                  </pic:nvPicPr>
                  <pic:blipFill>
                    <a:blip r:embed="rId4" cstate="print">
                      <a:extLst>
                        <a:ext uri="{28A0092B-C50C-407E-A947-70E740481C1C}">
                          <a14:useLocalDpi xmlns:a14="http://schemas.microsoft.com/office/drawing/2010/main" val="0"/>
                        </a:ext>
                      </a:extLst>
                    </a:blip>
                    <a:srcRect r="11560" b="12491"/>
                    <a:stretch>
                      <a:fillRect/>
                    </a:stretch>
                  </pic:blipFill>
                  <pic:spPr bwMode="auto">
                    <a:xfrm>
                      <a:off x="0" y="0"/>
                      <a:ext cx="2090420" cy="2450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6A03" w:rsidRPr="00440D63">
        <w:rPr>
          <w:b/>
          <w:bCs/>
          <w:sz w:val="56"/>
          <w:szCs w:val="56"/>
        </w:rPr>
        <w:t>Bee Local</w:t>
      </w:r>
    </w:p>
    <w:p w14:paraId="6043331D" w14:textId="77777777" w:rsidR="00536A03" w:rsidRDefault="00536A03"/>
    <w:p w14:paraId="0D0CC9B6" w14:textId="3B6473D3" w:rsidR="00536A03" w:rsidRDefault="00A9404B" w:rsidP="00536A03">
      <w:pPr>
        <w:spacing w:after="130"/>
      </w:pPr>
      <w:r>
        <w:t xml:space="preserve">The </w:t>
      </w:r>
      <w:r w:rsidRPr="00536A03">
        <w:rPr>
          <w:b/>
          <w:bCs/>
        </w:rPr>
        <w:t>Be Local</w:t>
      </w:r>
      <w:r>
        <w:t xml:space="preserve"> is a project of the </w:t>
      </w:r>
      <w:r w:rsidRPr="00536A03">
        <w:rPr>
          <w:b/>
          <w:bCs/>
        </w:rPr>
        <w:t>Butterflies &amp; Bees Campaign</w:t>
      </w:r>
      <w:r>
        <w:t xml:space="preserve">, which strives to engage children in </w:t>
      </w:r>
      <w:r w:rsidR="006C1E62">
        <w:t>outdoor</w:t>
      </w:r>
      <w:r>
        <w:t xml:space="preserve"> exploration and discovery</w:t>
      </w:r>
      <w:r w:rsidRPr="00536A03">
        <w:t xml:space="preserve"> </w:t>
      </w:r>
      <w:r>
        <w:t>to protect pollinators.</w:t>
      </w:r>
    </w:p>
    <w:p w14:paraId="3EA30D5B" w14:textId="7F0097E7" w:rsidR="00084EA3" w:rsidRDefault="00A9404B" w:rsidP="00536A03">
      <w:pPr>
        <w:spacing w:after="130"/>
      </w:pPr>
      <w:r>
        <w:t xml:space="preserve">The program collaborates between retail garden stores, garden clubs, and </w:t>
      </w:r>
      <w:r w:rsidR="006C1E62">
        <w:t xml:space="preserve">local </w:t>
      </w:r>
      <w:r>
        <w:t>Rotary</w:t>
      </w:r>
      <w:r w:rsidR="006C1E62">
        <w:t xml:space="preserve"> Clubs</w:t>
      </w:r>
      <w:r w:rsidR="00440D63">
        <w:t xml:space="preserve">. An organizing meeting is scheduled for </w:t>
      </w:r>
      <w:r w:rsidR="00440D63" w:rsidRPr="001229F7">
        <w:rPr>
          <w:b/>
          <w:bCs/>
        </w:rPr>
        <w:t>3:00 February 23</w:t>
      </w:r>
      <w:r w:rsidR="00440D63">
        <w:t xml:space="preserve">. </w:t>
      </w:r>
      <w:r w:rsidR="003E443D">
        <w:t xml:space="preserve">The login is </w:t>
      </w:r>
      <w:hyperlink r:id="rId5" w:history="1">
        <w:r w:rsidR="003E443D" w:rsidRPr="003E443D">
          <w:rPr>
            <w:rStyle w:val="Hyperlink"/>
          </w:rPr>
          <w:t>https://zoom.us/j/316745060</w:t>
        </w:r>
      </w:hyperlink>
    </w:p>
    <w:p w14:paraId="54D066FD" w14:textId="509A799D" w:rsidR="006F57A8" w:rsidRDefault="00E60EA8" w:rsidP="00536A03">
      <w:pPr>
        <w:spacing w:after="130"/>
      </w:pPr>
      <w:r>
        <w:t xml:space="preserve">Sponsored by Healdsburg Pollinators </w:t>
      </w:r>
      <w:hyperlink r:id="rId6" w:history="1">
        <w:r w:rsidRPr="00E60EA8">
          <w:rPr>
            <w:rStyle w:val="Hyperlink"/>
          </w:rPr>
          <w:t>https://www.facebook.com/groups/healdsburgpollinators</w:t>
        </w:r>
      </w:hyperlink>
    </w:p>
    <w:p w14:paraId="1044256B" w14:textId="77777777" w:rsidR="001F479F" w:rsidRDefault="001F479F" w:rsidP="009E7CD6">
      <w:pPr>
        <w:rPr>
          <w:b/>
          <w:bCs/>
        </w:rPr>
      </w:pPr>
    </w:p>
    <w:p w14:paraId="215C26AE" w14:textId="77777777" w:rsidR="00075FA9" w:rsidRDefault="00A9404B" w:rsidP="009E7CD6">
      <w:r w:rsidRPr="00547019">
        <w:rPr>
          <w:b/>
          <w:bCs/>
        </w:rPr>
        <w:t>Concept</w:t>
      </w:r>
      <w:r>
        <w:t>:</w:t>
      </w:r>
    </w:p>
    <w:p w14:paraId="6744AC83" w14:textId="6CE05143" w:rsidR="00075FA9" w:rsidRDefault="006C1E62" w:rsidP="00536A03">
      <w:pPr>
        <w:spacing w:after="130"/>
      </w:pPr>
      <w:r>
        <w:t>Families and kids</w:t>
      </w:r>
      <w:r w:rsidR="00A9404B">
        <w:t xml:space="preserve"> want to be more active and be outside. </w:t>
      </w:r>
      <w:r>
        <w:t>T</w:t>
      </w:r>
      <w:r w:rsidR="00A9404B">
        <w:t xml:space="preserve">hey also want to be safe and do something meaningful. Gardening and exploring nature are perfect ways to heal the pain and </w:t>
      </w:r>
      <w:r w:rsidR="00547019">
        <w:t>sacrifice</w:t>
      </w:r>
      <w:r w:rsidR="00A9404B">
        <w:t xml:space="preserve"> of COVID confinement. </w:t>
      </w:r>
    </w:p>
    <w:p w14:paraId="509B0C7C" w14:textId="77777777" w:rsidR="00547019" w:rsidRPr="006022A2" w:rsidRDefault="00A9404B" w:rsidP="009E7CD6">
      <w:pPr>
        <w:rPr>
          <w:b/>
          <w:bCs/>
        </w:rPr>
      </w:pPr>
      <w:r w:rsidRPr="006022A2">
        <w:rPr>
          <w:b/>
          <w:bCs/>
        </w:rPr>
        <w:t>Action:</w:t>
      </w:r>
    </w:p>
    <w:p w14:paraId="673AC44A" w14:textId="5FDD8FF7" w:rsidR="00547019" w:rsidRDefault="00A9404B" w:rsidP="00536A03">
      <w:pPr>
        <w:spacing w:after="130"/>
      </w:pPr>
      <w:r>
        <w:t>The Healdsburg Rotary Sunrise Club</w:t>
      </w:r>
      <w:r w:rsidR="006022A2">
        <w:t xml:space="preserve">, known as the Jesters, has </w:t>
      </w:r>
      <w:r w:rsidR="006C1E62">
        <w:t xml:space="preserve">a tradition of </w:t>
      </w:r>
      <w:r w:rsidR="006022A2">
        <w:t>focu</w:t>
      </w:r>
      <w:r w:rsidR="006C1E62">
        <w:t>sing on</w:t>
      </w:r>
      <w:r w:rsidR="006022A2">
        <w:t xml:space="preserve"> youth and education efforts. </w:t>
      </w:r>
      <w:r w:rsidR="006C1E62">
        <w:t>This February</w:t>
      </w:r>
      <w:r w:rsidR="006022A2">
        <w:t xml:space="preserve">, the Jesters </w:t>
      </w:r>
      <w:r>
        <w:t>decided to give away native wildflower seeds and received a</w:t>
      </w:r>
      <w:r w:rsidR="006C1E62">
        <w:t>n overwhelming</w:t>
      </w:r>
      <w:r>
        <w:t xml:space="preserve"> response. Clear</w:t>
      </w:r>
      <w:r w:rsidR="006022A2">
        <w:t xml:space="preserve">ly, we hit a nerve, not just from Healdsburg but also from all over the county. In just three weeks, a Facebook website </w:t>
      </w:r>
      <w:r w:rsidR="006C1E62">
        <w:t>was</w:t>
      </w:r>
      <w:r w:rsidR="006022A2">
        <w:t xml:space="preserve"> up and running. The attendance </w:t>
      </w:r>
      <w:r w:rsidR="006C1E62">
        <w:t xml:space="preserve">and enthusiasm </w:t>
      </w:r>
      <w:r w:rsidR="006022A2">
        <w:t xml:space="preserve">at the launch </w:t>
      </w:r>
      <w:r w:rsidR="006C1E62">
        <w:t>event was very supportive of meeting the need</w:t>
      </w:r>
      <w:r w:rsidR="006022A2">
        <w:t xml:space="preserve">. </w:t>
      </w:r>
    </w:p>
    <w:p w14:paraId="54894384" w14:textId="77777777" w:rsidR="009E7CD6" w:rsidRDefault="00A9404B" w:rsidP="009E7CD6">
      <w:pPr>
        <w:rPr>
          <w:b/>
          <w:bCs/>
        </w:rPr>
      </w:pPr>
      <w:r w:rsidRPr="009E7CD6">
        <w:rPr>
          <w:b/>
          <w:bCs/>
        </w:rPr>
        <w:t>Project</w:t>
      </w:r>
      <w:r w:rsidR="00BD5A21">
        <w:rPr>
          <w:b/>
          <w:bCs/>
        </w:rPr>
        <w:t xml:space="preserve"> Details</w:t>
      </w:r>
    </w:p>
    <w:p w14:paraId="30F009BA" w14:textId="1FF66DAA" w:rsidR="009E7CD6" w:rsidRDefault="00A9404B" w:rsidP="00536A03">
      <w:pPr>
        <w:spacing w:after="130"/>
      </w:pPr>
      <w:r>
        <w:t xml:space="preserve">The task of engaging kids rests on the </w:t>
      </w:r>
      <w:r w:rsidR="00973ED6" w:rsidRPr="00973ED6">
        <w:rPr>
          <w:b/>
          <w:bCs/>
        </w:rPr>
        <w:t>Bee Friendly Gardens</w:t>
      </w:r>
      <w:r w:rsidR="00973ED6">
        <w:t xml:space="preserve"> initiative and the </w:t>
      </w:r>
      <w:r w:rsidR="006C1E62" w:rsidRPr="005C045B">
        <w:rPr>
          <w:b/>
          <w:bCs/>
        </w:rPr>
        <w:t>Bee Local</w:t>
      </w:r>
      <w:r w:rsidRPr="005C045B">
        <w:rPr>
          <w:b/>
          <w:bCs/>
        </w:rPr>
        <w:t xml:space="preserve"> Awards Club</w:t>
      </w:r>
      <w:r>
        <w:t xml:space="preserve">. Members pick up </w:t>
      </w:r>
      <w:r w:rsidR="006C1E62">
        <w:t xml:space="preserve">Bee Local </w:t>
      </w:r>
      <w:r w:rsidR="00D731A2">
        <w:t xml:space="preserve">Club recommended </w:t>
      </w:r>
      <w:r>
        <w:t xml:space="preserve">supplies at member </w:t>
      </w:r>
      <w:r w:rsidR="00BD5A21">
        <w:t>stores. Garden Clubs provide support</w:t>
      </w:r>
      <w:r w:rsidR="00D731A2">
        <w:t xml:space="preserve"> to </w:t>
      </w:r>
      <w:r w:rsidR="006C1E62">
        <w:t>Bee Local</w:t>
      </w:r>
      <w:r w:rsidR="00D731A2">
        <w:t xml:space="preserve"> Club Members. The Facebook </w:t>
      </w:r>
      <w:r w:rsidR="005C045B">
        <w:t>p</w:t>
      </w:r>
      <w:r w:rsidR="00C26A58">
        <w:t xml:space="preserve">age </w:t>
      </w:r>
      <w:r w:rsidR="00C26A58" w:rsidRPr="005C045B">
        <w:rPr>
          <w:b/>
          <w:bCs/>
        </w:rPr>
        <w:t>Healdsburg Pollinators</w:t>
      </w:r>
      <w:r w:rsidR="00C26A58">
        <w:t xml:space="preserve"> hosts a </w:t>
      </w:r>
      <w:r w:rsidR="00C26A58" w:rsidRPr="005C045B">
        <w:rPr>
          <w:b/>
          <w:bCs/>
        </w:rPr>
        <w:t xml:space="preserve">Protect Butterflies &amp; Bees </w:t>
      </w:r>
      <w:r w:rsidR="00D731A2" w:rsidRPr="005C045B">
        <w:rPr>
          <w:b/>
          <w:bCs/>
        </w:rPr>
        <w:t>Group</w:t>
      </w:r>
      <w:r w:rsidR="00D731A2">
        <w:t xml:space="preserve"> </w:t>
      </w:r>
      <w:r w:rsidR="00C26A58">
        <w:t xml:space="preserve">that provided support for the </w:t>
      </w:r>
      <w:r w:rsidR="006C1E62">
        <w:t>Bee Local</w:t>
      </w:r>
      <w:r w:rsidR="00C26A58">
        <w:t xml:space="preserve"> Awards Club. Other Rotary Clubs are encouraged to use this as a prototype for creating a local support network.</w:t>
      </w:r>
      <w:r w:rsidR="000D488E">
        <w:t xml:space="preserve"> The high school Interact Clubs, sponsored by Rotary Clubs, will participate in the program with such projects as packing seeds and supporting </w:t>
      </w:r>
      <w:r w:rsidR="006C1E62">
        <w:t>Bee Local</w:t>
      </w:r>
      <w:r w:rsidR="000D488E">
        <w:t xml:space="preserve"> games for kids.</w:t>
      </w:r>
    </w:p>
    <w:tbl>
      <w:tblPr>
        <w:tblStyle w:val="TableGrid"/>
        <w:tblpPr w:leftFromText="187" w:rightFromText="187" w:topFromText="187" w:bottomFromText="187" w:vertAnchor="page" w:horzAnchor="margin" w:tblpY="1844"/>
        <w:tblOverlap w:val="never"/>
        <w:tblW w:w="0" w:type="auto"/>
        <w:tblLook w:val="04A0" w:firstRow="1" w:lastRow="0" w:firstColumn="1" w:lastColumn="0" w:noHBand="0" w:noVBand="1"/>
      </w:tblPr>
      <w:tblGrid>
        <w:gridCol w:w="1212"/>
        <w:gridCol w:w="3013"/>
        <w:gridCol w:w="2212"/>
        <w:gridCol w:w="2913"/>
      </w:tblGrid>
      <w:tr w:rsidR="005C045B" w14:paraId="41DC7CF9" w14:textId="77777777" w:rsidTr="006E30BE">
        <w:tc>
          <w:tcPr>
            <w:tcW w:w="1212" w:type="dxa"/>
            <w:vAlign w:val="center"/>
          </w:tcPr>
          <w:p w14:paraId="4EB0AD05" w14:textId="77777777" w:rsidR="005C045B" w:rsidRPr="00F43A83" w:rsidRDefault="005C045B" w:rsidP="006E30BE">
            <w:pPr>
              <w:keepNext/>
              <w:jc w:val="center"/>
              <w:rPr>
                <w:b/>
                <w:bCs/>
              </w:rPr>
            </w:pPr>
            <w:r w:rsidRPr="00F43A83">
              <w:rPr>
                <w:b/>
                <w:bCs/>
              </w:rPr>
              <w:lastRenderedPageBreak/>
              <w:t>Date</w:t>
            </w:r>
          </w:p>
        </w:tc>
        <w:tc>
          <w:tcPr>
            <w:tcW w:w="3013" w:type="dxa"/>
            <w:vAlign w:val="center"/>
          </w:tcPr>
          <w:p w14:paraId="6AEA7FFE" w14:textId="77777777" w:rsidR="005C045B" w:rsidRPr="00F43A83" w:rsidRDefault="005C045B" w:rsidP="006E30BE">
            <w:pPr>
              <w:keepNext/>
              <w:jc w:val="center"/>
              <w:rPr>
                <w:b/>
                <w:bCs/>
              </w:rPr>
            </w:pPr>
            <w:r w:rsidRPr="00F43A83">
              <w:rPr>
                <w:b/>
                <w:bCs/>
              </w:rPr>
              <w:t>Event - Subject</w:t>
            </w:r>
          </w:p>
        </w:tc>
        <w:tc>
          <w:tcPr>
            <w:tcW w:w="2212" w:type="dxa"/>
            <w:vAlign w:val="center"/>
          </w:tcPr>
          <w:p w14:paraId="413D11AF" w14:textId="77777777" w:rsidR="005C045B" w:rsidRPr="00F43A83" w:rsidRDefault="005C045B" w:rsidP="006E30BE">
            <w:pPr>
              <w:keepNext/>
              <w:jc w:val="center"/>
              <w:rPr>
                <w:b/>
                <w:bCs/>
              </w:rPr>
            </w:pPr>
            <w:r>
              <w:rPr>
                <w:b/>
                <w:bCs/>
              </w:rPr>
              <w:t>Coordinator</w:t>
            </w:r>
          </w:p>
        </w:tc>
        <w:tc>
          <w:tcPr>
            <w:tcW w:w="2913" w:type="dxa"/>
            <w:vAlign w:val="center"/>
          </w:tcPr>
          <w:p w14:paraId="5EDC3B51" w14:textId="77777777" w:rsidR="005C045B" w:rsidRPr="00F43A83" w:rsidRDefault="005C045B" w:rsidP="006E30BE">
            <w:pPr>
              <w:keepNext/>
              <w:jc w:val="center"/>
              <w:rPr>
                <w:b/>
                <w:bCs/>
              </w:rPr>
            </w:pPr>
            <w:r>
              <w:rPr>
                <w:b/>
                <w:bCs/>
              </w:rPr>
              <w:t>Notes</w:t>
            </w:r>
          </w:p>
        </w:tc>
      </w:tr>
      <w:tr w:rsidR="005C045B" w14:paraId="3261FD0A" w14:textId="77777777" w:rsidTr="006E30BE">
        <w:trPr>
          <w:trHeight w:hRule="exact" w:val="720"/>
        </w:trPr>
        <w:tc>
          <w:tcPr>
            <w:tcW w:w="1212" w:type="dxa"/>
            <w:shd w:val="clear" w:color="auto" w:fill="E7E6E6" w:themeFill="background2"/>
            <w:vAlign w:val="center"/>
          </w:tcPr>
          <w:p w14:paraId="42B34189" w14:textId="77777777" w:rsidR="005C045B" w:rsidRDefault="005C045B" w:rsidP="006E30BE">
            <w:pPr>
              <w:keepNext/>
              <w:jc w:val="center"/>
            </w:pPr>
            <w:r>
              <w:t>Feb 24</w:t>
            </w:r>
          </w:p>
          <w:p w14:paraId="71E5FFE1" w14:textId="77777777" w:rsidR="005C045B" w:rsidRDefault="005C045B" w:rsidP="006E30BE">
            <w:pPr>
              <w:keepNext/>
              <w:jc w:val="center"/>
            </w:pPr>
            <w:r w:rsidRPr="000A6C83">
              <w:rPr>
                <w:color w:val="FF0000"/>
              </w:rPr>
              <w:t>Zoom</w:t>
            </w:r>
          </w:p>
        </w:tc>
        <w:tc>
          <w:tcPr>
            <w:tcW w:w="3013" w:type="dxa"/>
            <w:shd w:val="clear" w:color="auto" w:fill="E7E6E6" w:themeFill="background2"/>
            <w:vAlign w:val="center"/>
          </w:tcPr>
          <w:p w14:paraId="1F965626" w14:textId="77777777" w:rsidR="005C045B" w:rsidRDefault="005C045B" w:rsidP="006E30BE">
            <w:pPr>
              <w:keepNext/>
            </w:pPr>
            <w:r>
              <w:t>Stakeholders Meeting</w:t>
            </w:r>
          </w:p>
          <w:p w14:paraId="6573A993" w14:textId="77777777" w:rsidR="005C045B" w:rsidRDefault="005C045B" w:rsidP="006E30BE">
            <w:pPr>
              <w:keepNext/>
            </w:pPr>
            <w:r>
              <w:t>Introduce B&amp;B Rewards</w:t>
            </w:r>
          </w:p>
        </w:tc>
        <w:tc>
          <w:tcPr>
            <w:tcW w:w="2212" w:type="dxa"/>
            <w:shd w:val="clear" w:color="auto" w:fill="E7E6E6" w:themeFill="background2"/>
            <w:vAlign w:val="center"/>
          </w:tcPr>
          <w:p w14:paraId="213D47F8" w14:textId="77777777" w:rsidR="005C045B" w:rsidRDefault="005C045B" w:rsidP="006E30BE">
            <w:pPr>
              <w:keepNext/>
              <w:jc w:val="center"/>
            </w:pPr>
            <w:r>
              <w:t>Jay</w:t>
            </w:r>
          </w:p>
        </w:tc>
        <w:tc>
          <w:tcPr>
            <w:tcW w:w="2913" w:type="dxa"/>
            <w:shd w:val="clear" w:color="auto" w:fill="E7E6E6" w:themeFill="background2"/>
            <w:vAlign w:val="center"/>
          </w:tcPr>
          <w:p w14:paraId="46FEA738" w14:textId="77777777" w:rsidR="005C045B" w:rsidRDefault="005C045B" w:rsidP="006E30BE">
            <w:pPr>
              <w:keepNext/>
            </w:pPr>
            <w:r>
              <w:t>Room: Determine if needed</w:t>
            </w:r>
          </w:p>
        </w:tc>
      </w:tr>
      <w:tr w:rsidR="005C045B" w14:paraId="2D57872C" w14:textId="77777777" w:rsidTr="006E30BE">
        <w:trPr>
          <w:trHeight w:hRule="exact" w:val="720"/>
        </w:trPr>
        <w:tc>
          <w:tcPr>
            <w:tcW w:w="1212" w:type="dxa"/>
            <w:tcBorders>
              <w:bottom w:val="single" w:sz="4" w:space="0" w:color="auto"/>
            </w:tcBorders>
            <w:vAlign w:val="center"/>
          </w:tcPr>
          <w:p w14:paraId="74353F79" w14:textId="77777777" w:rsidR="005C045B" w:rsidRDefault="005C045B" w:rsidP="006E30BE">
            <w:pPr>
              <w:jc w:val="center"/>
            </w:pPr>
            <w:r>
              <w:t>Feb 26</w:t>
            </w:r>
          </w:p>
        </w:tc>
        <w:tc>
          <w:tcPr>
            <w:tcW w:w="3013" w:type="dxa"/>
            <w:tcBorders>
              <w:bottom w:val="single" w:sz="4" w:space="0" w:color="auto"/>
            </w:tcBorders>
            <w:vAlign w:val="center"/>
          </w:tcPr>
          <w:p w14:paraId="39D0F2CD" w14:textId="77777777" w:rsidR="005C045B" w:rsidRDefault="005C045B" w:rsidP="006E30BE">
            <w:r>
              <w:t>Seed packing starts</w:t>
            </w:r>
          </w:p>
        </w:tc>
        <w:tc>
          <w:tcPr>
            <w:tcW w:w="2212" w:type="dxa"/>
            <w:tcBorders>
              <w:bottom w:val="single" w:sz="4" w:space="0" w:color="auto"/>
            </w:tcBorders>
            <w:vAlign w:val="center"/>
          </w:tcPr>
          <w:p w14:paraId="1FFF8767" w14:textId="77777777" w:rsidR="005C045B" w:rsidRDefault="005C045B" w:rsidP="006E30BE">
            <w:pPr>
              <w:jc w:val="center"/>
            </w:pPr>
            <w:r>
              <w:t>Andy, Sunrise Club,</w:t>
            </w:r>
          </w:p>
          <w:p w14:paraId="28FA4799" w14:textId="77777777" w:rsidR="005C045B" w:rsidRDefault="005C045B" w:rsidP="006E30BE">
            <w:pPr>
              <w:jc w:val="center"/>
            </w:pPr>
            <w:r>
              <w:t>Interact</w:t>
            </w:r>
          </w:p>
        </w:tc>
        <w:tc>
          <w:tcPr>
            <w:tcW w:w="2913" w:type="dxa"/>
            <w:tcBorders>
              <w:bottom w:val="single" w:sz="4" w:space="0" w:color="auto"/>
            </w:tcBorders>
            <w:vAlign w:val="center"/>
          </w:tcPr>
          <w:p w14:paraId="24996F82" w14:textId="77777777" w:rsidR="005C045B" w:rsidRDefault="005C045B" w:rsidP="006E30BE"/>
        </w:tc>
      </w:tr>
      <w:tr w:rsidR="005C045B" w14:paraId="1E2FBE1A" w14:textId="77777777" w:rsidTr="006E30BE">
        <w:trPr>
          <w:trHeight w:hRule="exact" w:val="720"/>
        </w:trPr>
        <w:tc>
          <w:tcPr>
            <w:tcW w:w="1212" w:type="dxa"/>
            <w:shd w:val="clear" w:color="auto" w:fill="FFF2CC" w:themeFill="accent4" w:themeFillTint="33"/>
            <w:vAlign w:val="center"/>
          </w:tcPr>
          <w:p w14:paraId="11E97EA0" w14:textId="77777777" w:rsidR="005C045B" w:rsidRDefault="005C045B" w:rsidP="006E30BE">
            <w:pPr>
              <w:jc w:val="center"/>
            </w:pPr>
            <w:r>
              <w:t>March 2</w:t>
            </w:r>
          </w:p>
          <w:p w14:paraId="45AB7938" w14:textId="77777777" w:rsidR="005C045B" w:rsidRDefault="005C045B" w:rsidP="006E30BE">
            <w:pPr>
              <w:jc w:val="center"/>
            </w:pPr>
            <w:r w:rsidRPr="000A6C83">
              <w:rPr>
                <w:color w:val="FF0000"/>
              </w:rPr>
              <w:t>Zoom</w:t>
            </w:r>
          </w:p>
        </w:tc>
        <w:tc>
          <w:tcPr>
            <w:tcW w:w="3013" w:type="dxa"/>
            <w:shd w:val="clear" w:color="auto" w:fill="FFF2CC" w:themeFill="accent4" w:themeFillTint="33"/>
            <w:vAlign w:val="center"/>
          </w:tcPr>
          <w:p w14:paraId="5E5642EB" w14:textId="77777777" w:rsidR="005C045B" w:rsidRDefault="005C045B" w:rsidP="006E30BE">
            <w:r>
              <w:t>Planning – Bee Events and programs</w:t>
            </w:r>
          </w:p>
        </w:tc>
        <w:tc>
          <w:tcPr>
            <w:tcW w:w="2212" w:type="dxa"/>
            <w:shd w:val="clear" w:color="auto" w:fill="FFF2CC" w:themeFill="accent4" w:themeFillTint="33"/>
            <w:vAlign w:val="center"/>
          </w:tcPr>
          <w:p w14:paraId="2E520897" w14:textId="77777777" w:rsidR="005C045B" w:rsidRDefault="005C045B" w:rsidP="006E30BE">
            <w:pPr>
              <w:jc w:val="center"/>
            </w:pPr>
            <w:r>
              <w:t>Andy, Jay</w:t>
            </w:r>
          </w:p>
        </w:tc>
        <w:tc>
          <w:tcPr>
            <w:tcW w:w="2913" w:type="dxa"/>
            <w:shd w:val="clear" w:color="auto" w:fill="FFF2CC" w:themeFill="accent4" w:themeFillTint="33"/>
            <w:vAlign w:val="center"/>
          </w:tcPr>
          <w:p w14:paraId="1C204CD1" w14:textId="77777777" w:rsidR="005C045B" w:rsidRDefault="005C045B" w:rsidP="006E30BE">
            <w:r>
              <w:t>Rooms: Honey bees, wild bees and other pollinators</w:t>
            </w:r>
          </w:p>
        </w:tc>
      </w:tr>
      <w:tr w:rsidR="005C045B" w14:paraId="75FC1EAC" w14:textId="77777777" w:rsidTr="006E30BE">
        <w:trPr>
          <w:trHeight w:hRule="exact" w:val="720"/>
        </w:trPr>
        <w:tc>
          <w:tcPr>
            <w:tcW w:w="1212" w:type="dxa"/>
            <w:tcBorders>
              <w:bottom w:val="single" w:sz="4" w:space="0" w:color="auto"/>
            </w:tcBorders>
            <w:vAlign w:val="center"/>
          </w:tcPr>
          <w:p w14:paraId="289CAC8F" w14:textId="77777777" w:rsidR="005C045B" w:rsidRDefault="005C045B" w:rsidP="006E30BE">
            <w:pPr>
              <w:jc w:val="center"/>
            </w:pPr>
            <w:r>
              <w:t>March 5</w:t>
            </w:r>
          </w:p>
        </w:tc>
        <w:tc>
          <w:tcPr>
            <w:tcW w:w="3013" w:type="dxa"/>
            <w:tcBorders>
              <w:bottom w:val="single" w:sz="4" w:space="0" w:color="auto"/>
            </w:tcBorders>
            <w:vAlign w:val="center"/>
          </w:tcPr>
          <w:p w14:paraId="1D94BDDF" w14:textId="77777777" w:rsidR="005C045B" w:rsidRDefault="005C045B" w:rsidP="006E30BE">
            <w:r>
              <w:t>Seed give away starts</w:t>
            </w:r>
          </w:p>
        </w:tc>
        <w:tc>
          <w:tcPr>
            <w:tcW w:w="2212" w:type="dxa"/>
            <w:tcBorders>
              <w:bottom w:val="single" w:sz="4" w:space="0" w:color="auto"/>
            </w:tcBorders>
            <w:vAlign w:val="center"/>
          </w:tcPr>
          <w:p w14:paraId="6E44D845" w14:textId="77777777" w:rsidR="005C045B" w:rsidRDefault="005C045B" w:rsidP="006E30BE">
            <w:pPr>
              <w:jc w:val="center"/>
            </w:pPr>
            <w:r>
              <w:t>Campaign Team, Sunrise Club</w:t>
            </w:r>
          </w:p>
        </w:tc>
        <w:tc>
          <w:tcPr>
            <w:tcW w:w="2913" w:type="dxa"/>
            <w:tcBorders>
              <w:bottom w:val="single" w:sz="4" w:space="0" w:color="auto"/>
            </w:tcBorders>
            <w:vAlign w:val="center"/>
          </w:tcPr>
          <w:p w14:paraId="6229BB1C" w14:textId="77777777" w:rsidR="005C045B" w:rsidRDefault="005C045B" w:rsidP="006E30BE"/>
        </w:tc>
      </w:tr>
      <w:tr w:rsidR="005C045B" w14:paraId="21C6F3CD" w14:textId="77777777" w:rsidTr="006E30BE">
        <w:trPr>
          <w:trHeight w:hRule="exact" w:val="720"/>
        </w:trPr>
        <w:tc>
          <w:tcPr>
            <w:tcW w:w="1212" w:type="dxa"/>
            <w:shd w:val="clear" w:color="auto" w:fill="E2EFD9" w:themeFill="accent6" w:themeFillTint="33"/>
            <w:vAlign w:val="center"/>
          </w:tcPr>
          <w:p w14:paraId="6431B633" w14:textId="77777777" w:rsidR="005C045B" w:rsidRDefault="005C045B" w:rsidP="006E30BE">
            <w:pPr>
              <w:jc w:val="center"/>
            </w:pPr>
            <w:r>
              <w:t>March 9</w:t>
            </w:r>
          </w:p>
          <w:p w14:paraId="6227BD55" w14:textId="77777777" w:rsidR="005C045B" w:rsidRDefault="005C045B" w:rsidP="006E30BE">
            <w:pPr>
              <w:jc w:val="center"/>
            </w:pPr>
            <w:r w:rsidRPr="000A6C83">
              <w:rPr>
                <w:color w:val="FF0000"/>
              </w:rPr>
              <w:t>Zoom</w:t>
            </w:r>
          </w:p>
        </w:tc>
        <w:tc>
          <w:tcPr>
            <w:tcW w:w="3013" w:type="dxa"/>
            <w:shd w:val="clear" w:color="auto" w:fill="E2EFD9" w:themeFill="accent6" w:themeFillTint="33"/>
            <w:vAlign w:val="center"/>
          </w:tcPr>
          <w:p w14:paraId="29975AEB" w14:textId="77777777" w:rsidR="005C045B" w:rsidRDefault="005C045B" w:rsidP="006E30BE">
            <w:r>
              <w:t>Planning - B Friendly Garden, B&amp;B Awards</w:t>
            </w:r>
          </w:p>
        </w:tc>
        <w:tc>
          <w:tcPr>
            <w:tcW w:w="2212" w:type="dxa"/>
            <w:shd w:val="clear" w:color="auto" w:fill="E2EFD9" w:themeFill="accent6" w:themeFillTint="33"/>
            <w:vAlign w:val="center"/>
          </w:tcPr>
          <w:p w14:paraId="2E87B892" w14:textId="77777777" w:rsidR="005C045B" w:rsidRDefault="005C045B" w:rsidP="006E30BE">
            <w:pPr>
              <w:jc w:val="center"/>
            </w:pPr>
            <w:r>
              <w:t>Garden Team</w:t>
            </w:r>
          </w:p>
        </w:tc>
        <w:tc>
          <w:tcPr>
            <w:tcW w:w="2913" w:type="dxa"/>
            <w:shd w:val="clear" w:color="auto" w:fill="E2EFD9" w:themeFill="accent6" w:themeFillTint="33"/>
            <w:vAlign w:val="center"/>
          </w:tcPr>
          <w:p w14:paraId="27C092A8" w14:textId="77777777" w:rsidR="005C045B" w:rsidRDefault="005C045B" w:rsidP="006E30BE"/>
        </w:tc>
      </w:tr>
      <w:tr w:rsidR="005C045B" w14:paraId="2260A218" w14:textId="77777777" w:rsidTr="006E30BE">
        <w:trPr>
          <w:trHeight w:hRule="exact" w:val="720"/>
        </w:trPr>
        <w:tc>
          <w:tcPr>
            <w:tcW w:w="1212" w:type="dxa"/>
            <w:shd w:val="clear" w:color="auto" w:fill="FFD966" w:themeFill="accent4" w:themeFillTint="99"/>
            <w:vAlign w:val="center"/>
          </w:tcPr>
          <w:p w14:paraId="6883BEDC" w14:textId="77777777" w:rsidR="005C045B" w:rsidRDefault="005C045B" w:rsidP="006E30BE">
            <w:pPr>
              <w:jc w:val="center"/>
            </w:pPr>
            <w:r w:rsidRPr="0052011D">
              <w:t>March 1</w:t>
            </w:r>
            <w:r>
              <w:t>6</w:t>
            </w:r>
          </w:p>
          <w:p w14:paraId="213DF163" w14:textId="77777777" w:rsidR="005C045B" w:rsidRDefault="005C045B" w:rsidP="006E30BE">
            <w:pPr>
              <w:jc w:val="center"/>
            </w:pPr>
            <w:r w:rsidRPr="000A6C83">
              <w:rPr>
                <w:color w:val="FF0000"/>
              </w:rPr>
              <w:t>Zoom</w:t>
            </w:r>
          </w:p>
        </w:tc>
        <w:tc>
          <w:tcPr>
            <w:tcW w:w="3013" w:type="dxa"/>
            <w:shd w:val="clear" w:color="auto" w:fill="FFD966" w:themeFill="accent4" w:themeFillTint="99"/>
            <w:vAlign w:val="center"/>
          </w:tcPr>
          <w:p w14:paraId="60623948" w14:textId="77777777" w:rsidR="005C045B" w:rsidRDefault="005C045B" w:rsidP="006E30BE">
            <w:r>
              <w:t>Kid’s Activities Planning</w:t>
            </w:r>
          </w:p>
        </w:tc>
        <w:tc>
          <w:tcPr>
            <w:tcW w:w="2212" w:type="dxa"/>
            <w:shd w:val="clear" w:color="auto" w:fill="FFD966" w:themeFill="accent4" w:themeFillTint="99"/>
            <w:vAlign w:val="center"/>
          </w:tcPr>
          <w:p w14:paraId="333C6296" w14:textId="77777777" w:rsidR="005C045B" w:rsidRDefault="005C045B" w:rsidP="006E30BE">
            <w:pPr>
              <w:jc w:val="center"/>
            </w:pPr>
            <w:r>
              <w:t>Education Team AVS, Greta, Jay</w:t>
            </w:r>
          </w:p>
        </w:tc>
        <w:tc>
          <w:tcPr>
            <w:tcW w:w="2913" w:type="dxa"/>
            <w:shd w:val="clear" w:color="auto" w:fill="FFD966" w:themeFill="accent4" w:themeFillTint="99"/>
            <w:vAlign w:val="center"/>
          </w:tcPr>
          <w:p w14:paraId="2E9EEFC2" w14:textId="77777777" w:rsidR="005C045B" w:rsidRDefault="005C045B" w:rsidP="006E30BE">
            <w:r>
              <w:t xml:space="preserve">Rooms: Maker projects, Exploring game </w:t>
            </w:r>
          </w:p>
        </w:tc>
      </w:tr>
      <w:tr w:rsidR="005C045B" w14:paraId="157C1B20" w14:textId="77777777" w:rsidTr="006E30BE">
        <w:trPr>
          <w:trHeight w:hRule="exact" w:val="720"/>
        </w:trPr>
        <w:tc>
          <w:tcPr>
            <w:tcW w:w="1212" w:type="dxa"/>
            <w:tcBorders>
              <w:bottom w:val="single" w:sz="4" w:space="0" w:color="auto"/>
            </w:tcBorders>
            <w:vAlign w:val="center"/>
          </w:tcPr>
          <w:p w14:paraId="70374A88" w14:textId="77777777" w:rsidR="005C045B" w:rsidRDefault="005C045B" w:rsidP="006E30BE">
            <w:pPr>
              <w:jc w:val="center"/>
            </w:pPr>
            <w:r w:rsidRPr="0052011D">
              <w:t xml:space="preserve">March </w:t>
            </w:r>
            <w:r>
              <w:t>23</w:t>
            </w:r>
          </w:p>
          <w:p w14:paraId="14333F1E" w14:textId="77777777" w:rsidR="005C045B" w:rsidRDefault="005C045B" w:rsidP="006E30BE">
            <w:pPr>
              <w:jc w:val="center"/>
            </w:pPr>
            <w:r>
              <w:t>Zoom</w:t>
            </w:r>
          </w:p>
        </w:tc>
        <w:tc>
          <w:tcPr>
            <w:tcW w:w="3013" w:type="dxa"/>
            <w:tcBorders>
              <w:bottom w:val="single" w:sz="4" w:space="0" w:color="auto"/>
            </w:tcBorders>
            <w:vAlign w:val="center"/>
          </w:tcPr>
          <w:p w14:paraId="0D09112E" w14:textId="77777777" w:rsidR="005C045B" w:rsidRDefault="005C045B" w:rsidP="006E30BE">
            <w:r>
              <w:t>Kid’s Activities development started and launch prep</w:t>
            </w:r>
          </w:p>
        </w:tc>
        <w:tc>
          <w:tcPr>
            <w:tcW w:w="2212" w:type="dxa"/>
            <w:tcBorders>
              <w:bottom w:val="single" w:sz="4" w:space="0" w:color="auto"/>
            </w:tcBorders>
            <w:vAlign w:val="center"/>
          </w:tcPr>
          <w:p w14:paraId="2FE4DCCA" w14:textId="77777777" w:rsidR="005C045B" w:rsidRDefault="005C045B" w:rsidP="006E30BE">
            <w:pPr>
              <w:jc w:val="center"/>
            </w:pPr>
            <w:r>
              <w:t>Education Team</w:t>
            </w:r>
          </w:p>
        </w:tc>
        <w:tc>
          <w:tcPr>
            <w:tcW w:w="2913" w:type="dxa"/>
            <w:tcBorders>
              <w:bottom w:val="single" w:sz="4" w:space="0" w:color="auto"/>
            </w:tcBorders>
            <w:vAlign w:val="center"/>
          </w:tcPr>
          <w:p w14:paraId="79F70B5E" w14:textId="77777777" w:rsidR="005C045B" w:rsidRDefault="005C045B" w:rsidP="006E30BE"/>
        </w:tc>
      </w:tr>
      <w:tr w:rsidR="005C045B" w14:paraId="04D7F120" w14:textId="77777777" w:rsidTr="006E30BE">
        <w:trPr>
          <w:trHeight w:hRule="exact" w:val="720"/>
        </w:trPr>
        <w:tc>
          <w:tcPr>
            <w:tcW w:w="1212" w:type="dxa"/>
            <w:tcBorders>
              <w:bottom w:val="single" w:sz="4" w:space="0" w:color="auto"/>
            </w:tcBorders>
            <w:shd w:val="clear" w:color="auto" w:fill="FFD966" w:themeFill="accent4" w:themeFillTint="99"/>
            <w:vAlign w:val="center"/>
          </w:tcPr>
          <w:p w14:paraId="55294568" w14:textId="77777777" w:rsidR="005C045B" w:rsidRPr="0052011D" w:rsidRDefault="005C045B" w:rsidP="006E30BE">
            <w:pPr>
              <w:jc w:val="center"/>
            </w:pPr>
            <w:r w:rsidRPr="0052011D">
              <w:t xml:space="preserve">March </w:t>
            </w:r>
            <w:r>
              <w:t>24</w:t>
            </w:r>
          </w:p>
        </w:tc>
        <w:tc>
          <w:tcPr>
            <w:tcW w:w="3013" w:type="dxa"/>
            <w:tcBorders>
              <w:bottom w:val="single" w:sz="4" w:space="0" w:color="auto"/>
            </w:tcBorders>
            <w:shd w:val="clear" w:color="auto" w:fill="FFD966" w:themeFill="accent4" w:themeFillTint="99"/>
            <w:vAlign w:val="center"/>
          </w:tcPr>
          <w:p w14:paraId="2B589C1F" w14:textId="77777777" w:rsidR="005C045B" w:rsidRDefault="005C045B" w:rsidP="006E30BE">
            <w:r>
              <w:t>Kids Activities starts</w:t>
            </w:r>
          </w:p>
        </w:tc>
        <w:tc>
          <w:tcPr>
            <w:tcW w:w="2212" w:type="dxa"/>
            <w:tcBorders>
              <w:bottom w:val="single" w:sz="4" w:space="0" w:color="auto"/>
            </w:tcBorders>
            <w:shd w:val="clear" w:color="auto" w:fill="FFD966" w:themeFill="accent4" w:themeFillTint="99"/>
            <w:vAlign w:val="center"/>
          </w:tcPr>
          <w:p w14:paraId="016A15FA" w14:textId="77777777" w:rsidR="005C045B" w:rsidRDefault="005C045B" w:rsidP="006E30BE">
            <w:pPr>
              <w:jc w:val="center"/>
            </w:pPr>
            <w:r>
              <w:t>Education Team, Jay</w:t>
            </w:r>
          </w:p>
        </w:tc>
        <w:tc>
          <w:tcPr>
            <w:tcW w:w="2913" w:type="dxa"/>
            <w:tcBorders>
              <w:bottom w:val="single" w:sz="4" w:space="0" w:color="auto"/>
            </w:tcBorders>
            <w:shd w:val="clear" w:color="auto" w:fill="FFD966" w:themeFill="accent4" w:themeFillTint="99"/>
            <w:vAlign w:val="center"/>
          </w:tcPr>
          <w:p w14:paraId="5DD9BA96" w14:textId="77777777" w:rsidR="005C045B" w:rsidRDefault="005C045B" w:rsidP="006E30BE"/>
        </w:tc>
      </w:tr>
      <w:tr w:rsidR="005C045B" w14:paraId="7CB418AC" w14:textId="77777777" w:rsidTr="006E30BE">
        <w:trPr>
          <w:trHeight w:hRule="exact" w:val="720"/>
        </w:trPr>
        <w:tc>
          <w:tcPr>
            <w:tcW w:w="1212" w:type="dxa"/>
            <w:shd w:val="clear" w:color="auto" w:fill="BDD6EE" w:themeFill="accent5" w:themeFillTint="66"/>
            <w:vAlign w:val="center"/>
          </w:tcPr>
          <w:p w14:paraId="6B4A1564" w14:textId="77777777" w:rsidR="005C045B" w:rsidRDefault="005C045B" w:rsidP="006E30BE">
            <w:pPr>
              <w:jc w:val="center"/>
            </w:pPr>
            <w:r>
              <w:t>April</w:t>
            </w:r>
            <w:r w:rsidRPr="0052011D">
              <w:t xml:space="preserve"> </w:t>
            </w:r>
            <w:r>
              <w:t>2</w:t>
            </w:r>
          </w:p>
          <w:p w14:paraId="14238315" w14:textId="77777777" w:rsidR="005C045B" w:rsidRDefault="005C045B" w:rsidP="006E30BE">
            <w:pPr>
              <w:jc w:val="center"/>
            </w:pPr>
            <w:r w:rsidRPr="000A6C83">
              <w:rPr>
                <w:color w:val="FF0000"/>
              </w:rPr>
              <w:t>Zoom</w:t>
            </w:r>
          </w:p>
        </w:tc>
        <w:tc>
          <w:tcPr>
            <w:tcW w:w="3013" w:type="dxa"/>
            <w:shd w:val="clear" w:color="auto" w:fill="BDD6EE" w:themeFill="accent5" w:themeFillTint="66"/>
            <w:vAlign w:val="center"/>
          </w:tcPr>
          <w:p w14:paraId="316889E2" w14:textId="77777777" w:rsidR="005C045B" w:rsidRDefault="005C045B" w:rsidP="006E30BE">
            <w:r>
              <w:t>Planning for Garden Design</w:t>
            </w:r>
          </w:p>
          <w:p w14:paraId="127E60FF" w14:textId="77777777" w:rsidR="005C045B" w:rsidRDefault="005C045B" w:rsidP="006E30BE">
            <w:r>
              <w:t xml:space="preserve">Bee Friendly Gardens </w:t>
            </w:r>
          </w:p>
        </w:tc>
        <w:tc>
          <w:tcPr>
            <w:tcW w:w="2212" w:type="dxa"/>
            <w:shd w:val="clear" w:color="auto" w:fill="BDD6EE" w:themeFill="accent5" w:themeFillTint="66"/>
            <w:vAlign w:val="center"/>
          </w:tcPr>
          <w:p w14:paraId="155BCB77" w14:textId="77777777" w:rsidR="005C045B" w:rsidRDefault="005C045B" w:rsidP="006E30BE">
            <w:pPr>
              <w:jc w:val="center"/>
            </w:pPr>
            <w:r>
              <w:t>Garden Team &amp; Local Garden Clubs</w:t>
            </w:r>
          </w:p>
        </w:tc>
        <w:tc>
          <w:tcPr>
            <w:tcW w:w="2913" w:type="dxa"/>
            <w:shd w:val="clear" w:color="auto" w:fill="BDD6EE" w:themeFill="accent5" w:themeFillTint="66"/>
            <w:vAlign w:val="center"/>
          </w:tcPr>
          <w:p w14:paraId="7D9949E0" w14:textId="77777777" w:rsidR="005C045B" w:rsidRDefault="005C045B" w:rsidP="006E30BE">
            <w:r>
              <w:t>Rooms: Beginner, Advanced</w:t>
            </w:r>
          </w:p>
        </w:tc>
      </w:tr>
    </w:tbl>
    <w:p w14:paraId="0007FFF7" w14:textId="77777777" w:rsidR="005C045B" w:rsidRPr="005C045B" w:rsidRDefault="005C045B" w:rsidP="005C6626">
      <w:pPr>
        <w:keepNext/>
        <w:rPr>
          <w:b/>
          <w:bCs/>
          <w:sz w:val="12"/>
          <w:szCs w:val="12"/>
        </w:rPr>
      </w:pPr>
    </w:p>
    <w:p w14:paraId="5D8B3E8D" w14:textId="77777777" w:rsidR="005C6626" w:rsidRDefault="00A9404B" w:rsidP="005C6626">
      <w:pPr>
        <w:keepNext/>
      </w:pPr>
      <w:r>
        <w:rPr>
          <w:b/>
          <w:bCs/>
        </w:rPr>
        <w:t xml:space="preserve">Schedule of </w:t>
      </w:r>
      <w:r w:rsidR="008A7DAF" w:rsidRPr="008A7DAF">
        <w:rPr>
          <w:b/>
          <w:bCs/>
        </w:rPr>
        <w:t>Public and Organizational Zoom Meetings</w:t>
      </w:r>
      <w:r w:rsidRPr="005C6626">
        <w:t xml:space="preserve"> </w:t>
      </w:r>
    </w:p>
    <w:p w14:paraId="41EB7D64" w14:textId="49E77BBE" w:rsidR="005C6626" w:rsidRPr="000245CB" w:rsidRDefault="00A9404B" w:rsidP="000245CB">
      <w:pPr>
        <w:rPr>
          <w:rFonts w:ascii="Times New Roman" w:eastAsia="Times New Roman" w:hAnsi="Times New Roman" w:cs="Times New Roman"/>
        </w:rPr>
      </w:pPr>
      <w:r>
        <w:t>Based on attendee feedback</w:t>
      </w:r>
      <w:r w:rsidR="00F97E1F">
        <w:t xml:space="preserve"> from previous meetings</w:t>
      </w:r>
      <w:r>
        <w:t xml:space="preserve">, sessions will be 45 minutes. </w:t>
      </w:r>
      <w:r w:rsidR="000245CB" w:rsidRPr="000245CB">
        <w:rPr>
          <w:rFonts w:ascii="Arial" w:eastAsia="Times New Roman" w:hAnsi="Arial" w:cs="Arial"/>
          <w:color w:val="050505"/>
          <w:sz w:val="23"/>
          <w:szCs w:val="23"/>
          <w:shd w:val="clear" w:color="auto" w:fill="FFFFFF"/>
        </w:rPr>
        <w:t>Watch the video</w:t>
      </w:r>
      <w:r w:rsidR="00973ED6">
        <w:rPr>
          <w:rFonts w:ascii="Arial" w:eastAsia="Times New Roman" w:hAnsi="Arial" w:cs="Arial"/>
          <w:color w:val="050505"/>
          <w:sz w:val="23"/>
          <w:szCs w:val="23"/>
          <w:shd w:val="clear" w:color="auto" w:fill="FFFFFF"/>
        </w:rPr>
        <w:t xml:space="preserve"> of our last meeting</w:t>
      </w:r>
      <w:r w:rsidR="000245CB" w:rsidRPr="000245CB">
        <w:rPr>
          <w:rFonts w:ascii="Arial" w:eastAsia="Times New Roman" w:hAnsi="Arial" w:cs="Arial"/>
          <w:color w:val="050505"/>
          <w:sz w:val="23"/>
          <w:szCs w:val="23"/>
          <w:shd w:val="clear" w:color="auto" w:fill="FFFFFF"/>
        </w:rPr>
        <w:t xml:space="preserve"> here: </w:t>
      </w:r>
      <w:hyperlink r:id="rId7" w:tgtFrame="_blank" w:history="1">
        <w:r w:rsidR="000245CB" w:rsidRPr="00EE28CA">
          <w:rPr>
            <w:rFonts w:eastAsia="Times New Roman" w:cstheme="minorHAnsi"/>
            <w:color w:val="0000FF"/>
            <w:sz w:val="23"/>
            <w:szCs w:val="23"/>
            <w:u w:val="single"/>
            <w:bdr w:val="none" w:sz="0" w:space="0" w:color="auto" w:frame="1"/>
          </w:rPr>
          <w:t>https://youtu.be/AqrZYfFn0ug</w:t>
        </w:r>
      </w:hyperlink>
      <w:r w:rsidR="000245CB" w:rsidRPr="00EE28CA">
        <w:rPr>
          <w:rFonts w:eastAsia="Times New Roman" w:cstheme="minorHAnsi"/>
          <w:color w:val="050505"/>
          <w:sz w:val="23"/>
          <w:szCs w:val="23"/>
          <w:shd w:val="clear" w:color="auto" w:fill="FFFFFF"/>
        </w:rPr>
        <w:t>.</w:t>
      </w:r>
      <w:r w:rsidR="000245CB" w:rsidRPr="00EE28CA">
        <w:rPr>
          <w:rFonts w:eastAsia="Times New Roman" w:cstheme="minorHAnsi"/>
        </w:rPr>
        <w:t xml:space="preserve"> </w:t>
      </w:r>
      <w:r w:rsidR="00F97E1F" w:rsidRPr="00EE28CA">
        <w:rPr>
          <w:rFonts w:cstheme="minorHAnsi"/>
        </w:rPr>
        <w:t>Break</w:t>
      </w:r>
      <w:r w:rsidR="00F97E1F">
        <w:t xml:space="preserve">-out rooms are provided so participants can chat on specific aspects of the meeting subject. </w:t>
      </w:r>
    </w:p>
    <w:p w14:paraId="7102EBDF" w14:textId="77777777" w:rsidR="008A7DAF" w:rsidRPr="005C6626" w:rsidRDefault="008A7DAF" w:rsidP="001F479F">
      <w:pPr>
        <w:keepNext/>
        <w:rPr>
          <w:b/>
          <w:bCs/>
          <w:sz w:val="13"/>
          <w:szCs w:val="13"/>
        </w:rPr>
      </w:pPr>
    </w:p>
    <w:p w14:paraId="181FC306" w14:textId="77777777" w:rsidR="009E7CD6" w:rsidRPr="009E7CD6" w:rsidRDefault="00A9404B" w:rsidP="001F479F">
      <w:pPr>
        <w:keepNext/>
        <w:rPr>
          <w:b/>
          <w:bCs/>
        </w:rPr>
      </w:pPr>
      <w:r w:rsidRPr="009E7CD6">
        <w:rPr>
          <w:b/>
          <w:bCs/>
        </w:rPr>
        <w:t>Seeds</w:t>
      </w:r>
      <w:r w:rsidR="00C26A58">
        <w:rPr>
          <w:b/>
          <w:bCs/>
        </w:rPr>
        <w:t xml:space="preserve"> for Pollinator Patches</w:t>
      </w:r>
    </w:p>
    <w:p w14:paraId="15897E25" w14:textId="43854F2E" w:rsidR="009E7CD6" w:rsidRDefault="00A9404B" w:rsidP="001F479F">
      <w:pPr>
        <w:keepNext/>
        <w:spacing w:after="130"/>
      </w:pPr>
      <w:r>
        <w:t xml:space="preserve">Locally sourced wildflower seeds </w:t>
      </w:r>
      <w:r w:rsidR="00C26A58">
        <w:t xml:space="preserve">have been </w:t>
      </w:r>
      <w:r>
        <w:t xml:space="preserve">selected for summer and fall blooms. These plants provide nectar, pollen, food, and breeding locations for essential pollinating insects. </w:t>
      </w:r>
      <w:r w:rsidR="00D731A2">
        <w:t xml:space="preserve">Seed Packets are free, and no purchase is required. Store Displays illustrate recommended soil amendments and irrigation systems for in-store purchase. Additionally, </w:t>
      </w:r>
      <w:r w:rsidR="00C26A58">
        <w:t xml:space="preserve">information on </w:t>
      </w:r>
      <w:r w:rsidR="00D731A2">
        <w:t>vegetable garden</w:t>
      </w:r>
      <w:r w:rsidR="00C26A58">
        <w:t>s</w:t>
      </w:r>
      <w:r w:rsidR="00D731A2">
        <w:t xml:space="preserve"> </w:t>
      </w:r>
      <w:r w:rsidR="00C26A58">
        <w:t>that support</w:t>
      </w:r>
      <w:r w:rsidR="00D731A2">
        <w:t xml:space="preserve"> pollinators is provided.  </w:t>
      </w:r>
    </w:p>
    <w:p w14:paraId="56B9176C" w14:textId="40962CE1" w:rsidR="009E7CD6" w:rsidRPr="00C33256" w:rsidRDefault="00973ED6" w:rsidP="00D302B9">
      <w:pPr>
        <w:rPr>
          <w:rFonts w:ascii="Times New Roman" w:eastAsia="Times New Roman" w:hAnsi="Times New Roman" w:cs="Times New Roman"/>
        </w:rPr>
      </w:pPr>
      <w:r w:rsidRPr="00C33256">
        <w:rPr>
          <w:b/>
          <w:bCs/>
          <w:noProof/>
        </w:rPr>
        <w:drawing>
          <wp:anchor distT="0" distB="0" distL="114300" distR="114300" simplePos="0" relativeHeight="251660288" behindDoc="0" locked="0" layoutInCell="1" allowOverlap="1" wp14:anchorId="7DA43621" wp14:editId="2012C514">
            <wp:simplePos x="0" y="0"/>
            <wp:positionH relativeFrom="column">
              <wp:posOffset>4712335</wp:posOffset>
            </wp:positionH>
            <wp:positionV relativeFrom="paragraph">
              <wp:posOffset>143510</wp:posOffset>
            </wp:positionV>
            <wp:extent cx="1156335" cy="1156335"/>
            <wp:effectExtent l="0" t="0" r="0" b="0"/>
            <wp:wrapSquare wrapText="bothSides"/>
            <wp:docPr id="2" name="Picture 2" descr="Image result for seed growing fl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 result for seed growing flat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6335" cy="115633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04B" w:rsidRPr="00C33256">
        <w:rPr>
          <w:b/>
          <w:bCs/>
        </w:rPr>
        <w:t>Sprouts</w:t>
      </w:r>
      <w:r w:rsidR="00C26A58">
        <w:rPr>
          <w:b/>
          <w:bCs/>
        </w:rPr>
        <w:t xml:space="preserve"> </w:t>
      </w:r>
    </w:p>
    <w:p w14:paraId="15C47D1A" w14:textId="2C07C17A" w:rsidR="009E7CD6" w:rsidRDefault="00A9404B" w:rsidP="00C26A58">
      <w:r w:rsidRPr="00C26A58">
        <w:t>Because</w:t>
      </w:r>
      <w:r>
        <w:t xml:space="preserve"> the best time to plant wildflowers is fall, these seeds will benefit from germination seed-starting systems. Milkweed for Monarchs and Pipevine for Swallowtails also benefit from this approach. </w:t>
      </w:r>
      <w:r w:rsidR="006C1E62">
        <w:t>Bee Local</w:t>
      </w:r>
      <w:r w:rsidR="000D488E">
        <w:t xml:space="preserve"> Club Members purchase supplies from </w:t>
      </w:r>
      <w:r w:rsidR="006C1E62">
        <w:t>Bee Local</w:t>
      </w:r>
      <w:r w:rsidR="000D488E">
        <w:t xml:space="preserve"> Stores. The BB campaign will provide instructions and support.</w:t>
      </w:r>
    </w:p>
    <w:p w14:paraId="2E001361" w14:textId="77777777" w:rsidR="00C26A58" w:rsidRPr="000D488E" w:rsidRDefault="00C26A58" w:rsidP="00C26A58">
      <w:pPr>
        <w:rPr>
          <w:sz w:val="13"/>
          <w:szCs w:val="13"/>
        </w:rPr>
      </w:pPr>
    </w:p>
    <w:p w14:paraId="53F44E46" w14:textId="77777777" w:rsidR="009E7CD6" w:rsidRPr="009E7CD6" w:rsidRDefault="00A9404B" w:rsidP="00F97E1F">
      <w:pPr>
        <w:keepNext/>
        <w:rPr>
          <w:b/>
          <w:bCs/>
        </w:rPr>
      </w:pPr>
      <w:r w:rsidRPr="009E7CD6">
        <w:rPr>
          <w:b/>
          <w:bCs/>
        </w:rPr>
        <w:lastRenderedPageBreak/>
        <w:t xml:space="preserve">Explorers </w:t>
      </w:r>
    </w:p>
    <w:p w14:paraId="5E6BABB2" w14:textId="30A7BA9E" w:rsidR="00E261EF" w:rsidRDefault="00655359" w:rsidP="00F97E1F">
      <w:pPr>
        <w:keepNext/>
      </w:pPr>
      <w:r w:rsidRPr="00EF0DF5">
        <w:rPr>
          <w:rFonts w:cstheme="minorHAnsi"/>
          <w:noProof/>
        </w:rPr>
        <w:drawing>
          <wp:anchor distT="0" distB="0" distL="114300" distR="114300" simplePos="0" relativeHeight="251664384" behindDoc="1" locked="0" layoutInCell="1" allowOverlap="1" wp14:anchorId="0E4BBA5F" wp14:editId="7183D033">
            <wp:simplePos x="0" y="0"/>
            <wp:positionH relativeFrom="column">
              <wp:posOffset>4606290</wp:posOffset>
            </wp:positionH>
            <wp:positionV relativeFrom="paragraph">
              <wp:posOffset>103505</wp:posOffset>
            </wp:positionV>
            <wp:extent cx="1186180" cy="984250"/>
            <wp:effectExtent l="0" t="0" r="0" b="6350"/>
            <wp:wrapTight wrapText="bothSides">
              <wp:wrapPolygon edited="0">
                <wp:start x="0" y="0"/>
                <wp:lineTo x="0" y="21461"/>
                <wp:lineTo x="21276" y="21461"/>
                <wp:lineTo x="21276" y="0"/>
                <wp:lineTo x="0" y="0"/>
              </wp:wrapPolygon>
            </wp:wrapTight>
            <wp:docPr id="6" name="Picture 6" descr="A picture containing various, different, decorated, arrang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various, different, decorated, arrange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6180" cy="984250"/>
                    </a:xfrm>
                    <a:prstGeom prst="rect">
                      <a:avLst/>
                    </a:prstGeom>
                  </pic:spPr>
                </pic:pic>
              </a:graphicData>
            </a:graphic>
            <wp14:sizeRelH relativeFrom="page">
              <wp14:pctWidth>0</wp14:pctWidth>
            </wp14:sizeRelH>
            <wp14:sizeRelV relativeFrom="page">
              <wp14:pctHeight>0</wp14:pctHeight>
            </wp14:sizeRelV>
          </wp:anchor>
        </w:drawing>
      </w:r>
      <w:r w:rsidR="000D488E">
        <w:t xml:space="preserve">The first </w:t>
      </w:r>
      <w:r w:rsidR="006C1E62">
        <w:t>Bee Local</w:t>
      </w:r>
      <w:r w:rsidR="000D488E">
        <w:t xml:space="preserve"> Explorers program is a discovery game loosely patterned on Geocaching. </w:t>
      </w:r>
      <w:r w:rsidR="00A9404B">
        <w:t>Twelve</w:t>
      </w:r>
      <w:r w:rsidR="000D488E">
        <w:t xml:space="preserve"> </w:t>
      </w:r>
      <w:r w:rsidR="00A9404B">
        <w:t>c</w:t>
      </w:r>
      <w:r w:rsidR="000D488E">
        <w:t xml:space="preserve">aches are hidden around the community. Each cache contains a logbook and pencil to record visitors. They also contain a </w:t>
      </w:r>
      <w:r w:rsidR="00A9404B">
        <w:t>sticker of one type of butterfly. The first phase of the game is to</w:t>
      </w:r>
      <w:r w:rsidR="000D488E">
        <w:t xml:space="preserve"> </w:t>
      </w:r>
      <w:r w:rsidR="00A9404B">
        <w:t xml:space="preserve">use the Geocache App (free) to follow the clues to the sites and collect one stamp. They place these on a sheet to try to collect all 12. The next phase is to find out which plants the butterfly likes so they too can spot one. The </w:t>
      </w:r>
      <w:r w:rsidR="00C33256">
        <w:t>children</w:t>
      </w:r>
      <w:r w:rsidR="00A9404B">
        <w:t xml:space="preserve"> message other explorers to let them know the location so they can also make a “find.” The reward for a find is a pin for that </w:t>
      </w:r>
      <w:r w:rsidR="00C33256">
        <w:t>butterfly</w:t>
      </w:r>
      <w:r w:rsidR="00A9404B">
        <w:t>.</w:t>
      </w:r>
      <w:r w:rsidRPr="00655359">
        <w:rPr>
          <w:rFonts w:cstheme="minorHAnsi"/>
          <w:noProof/>
        </w:rPr>
        <w:t xml:space="preserve"> </w:t>
      </w:r>
    </w:p>
    <w:p w14:paraId="63A6A474" w14:textId="77777777" w:rsidR="00E261EF" w:rsidRPr="00E261EF" w:rsidRDefault="00A9404B">
      <w:pPr>
        <w:rPr>
          <w:sz w:val="13"/>
          <w:szCs w:val="13"/>
        </w:rPr>
      </w:pPr>
      <w:r w:rsidRPr="00EF0DF5">
        <w:rPr>
          <w:rFonts w:cstheme="minorHAnsi"/>
          <w:noProof/>
        </w:rPr>
        <w:drawing>
          <wp:anchor distT="0" distB="0" distL="114300" distR="114300" simplePos="0" relativeHeight="251662336" behindDoc="0" locked="0" layoutInCell="1" allowOverlap="1" wp14:anchorId="3ACFEF21" wp14:editId="56158952">
            <wp:simplePos x="0" y="0"/>
            <wp:positionH relativeFrom="column">
              <wp:posOffset>4008755</wp:posOffset>
            </wp:positionH>
            <wp:positionV relativeFrom="paragraph">
              <wp:posOffset>39370</wp:posOffset>
            </wp:positionV>
            <wp:extent cx="1153160" cy="1017905"/>
            <wp:effectExtent l="0" t="0" r="2540" b="0"/>
            <wp:wrapSquare wrapText="bothSides"/>
            <wp:docPr id="5" name="Picture 5" descr="Bees &amp; Butterflies Welcome Garden Sign, Spring sign, Spring garden decor,  outdoor garden sign, Bee-f | Garden signs diy, Garden quotes signs, Garden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Bees &amp; Butterflies Welcome Garden Sign, Spring sign, Spring garden decor,  outdoor garden sign, Bee-f | Garden signs diy, Garden quotes signs, Garden  signs"/>
                    <pic:cNvPicPr>
                      <a:picLocks noChangeAspect="1" noChangeArrowheads="1"/>
                    </pic:cNvPicPr>
                  </pic:nvPicPr>
                  <pic:blipFill>
                    <a:blip r:embed="rId10" cstate="print">
                      <a:extLst>
                        <a:ext uri="{28A0092B-C50C-407E-A947-70E740481C1C}">
                          <a14:useLocalDpi xmlns:a14="http://schemas.microsoft.com/office/drawing/2010/main" val="0"/>
                        </a:ext>
                      </a:extLst>
                    </a:blip>
                    <a:srcRect b="30018"/>
                    <a:stretch>
                      <a:fillRect/>
                    </a:stretch>
                  </pic:blipFill>
                  <pic:spPr bwMode="auto">
                    <a:xfrm>
                      <a:off x="0" y="0"/>
                      <a:ext cx="1153160" cy="1017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3256">
        <w:rPr>
          <w:noProof/>
        </w:rPr>
        <w:drawing>
          <wp:anchor distT="0" distB="0" distL="114300" distR="114300" simplePos="0" relativeHeight="251661312" behindDoc="0" locked="0" layoutInCell="1" allowOverlap="1" wp14:anchorId="134201CF" wp14:editId="664C0EB4">
            <wp:simplePos x="0" y="0"/>
            <wp:positionH relativeFrom="column">
              <wp:posOffset>5212715</wp:posOffset>
            </wp:positionH>
            <wp:positionV relativeFrom="paragraph">
              <wp:posOffset>34925</wp:posOffset>
            </wp:positionV>
            <wp:extent cx="720725" cy="1023620"/>
            <wp:effectExtent l="0" t="0" r="3175" b="5080"/>
            <wp:wrapSquare wrapText="bothSides"/>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20725" cy="1023620"/>
                    </a:xfrm>
                    <a:prstGeom prst="rect">
                      <a:avLst/>
                    </a:prstGeom>
                  </pic:spPr>
                </pic:pic>
              </a:graphicData>
            </a:graphic>
            <wp14:sizeRelH relativeFrom="page">
              <wp14:pctWidth>0</wp14:pctWidth>
            </wp14:sizeRelH>
            <wp14:sizeRelV relativeFrom="page">
              <wp14:pctHeight>0</wp14:pctHeight>
            </wp14:sizeRelV>
          </wp:anchor>
        </w:drawing>
      </w:r>
    </w:p>
    <w:p w14:paraId="0AFFD959" w14:textId="77777777" w:rsidR="00E261EF" w:rsidRPr="00E261EF" w:rsidRDefault="00A9404B">
      <w:pPr>
        <w:rPr>
          <w:b/>
          <w:bCs/>
        </w:rPr>
      </w:pPr>
      <w:r w:rsidRPr="00E261EF">
        <w:rPr>
          <w:b/>
          <w:bCs/>
        </w:rPr>
        <w:t>Makers</w:t>
      </w:r>
    </w:p>
    <w:p w14:paraId="1441F1B1" w14:textId="303A4F6A" w:rsidR="008A7DAF" w:rsidRDefault="00A9404B" w:rsidP="008A7DAF">
      <w:r>
        <w:t xml:space="preserve">The </w:t>
      </w:r>
      <w:r w:rsidR="006C1E62">
        <w:t>Bee Local</w:t>
      </w:r>
      <w:r>
        <w:t xml:space="preserve"> Makers create products that support the program, including bee hotels and watering stations, pollinator patch signs, and irrigation systems. This program is intended premaritally for scouts, 4H, and other kids' clubs.</w:t>
      </w:r>
    </w:p>
    <w:p w14:paraId="40E1DC48" w14:textId="77777777" w:rsidR="008A7DAF" w:rsidRDefault="008A7DAF" w:rsidP="008A7DAF">
      <w:pPr>
        <w:rPr>
          <w:b/>
          <w:bCs/>
        </w:rPr>
      </w:pPr>
    </w:p>
    <w:p w14:paraId="33CC8CD9" w14:textId="77777777" w:rsidR="00440D63" w:rsidRPr="008A7DAF" w:rsidRDefault="00A9404B" w:rsidP="008A7DAF">
      <w:r w:rsidRPr="009E7CD6">
        <w:rPr>
          <w:b/>
          <w:bCs/>
        </w:rPr>
        <w:t>Invitees:</w:t>
      </w:r>
    </w:p>
    <w:tbl>
      <w:tblPr>
        <w:tblStyle w:val="TableGrid"/>
        <w:tblW w:w="0" w:type="auto"/>
        <w:tblInd w:w="85" w:type="dxa"/>
        <w:tblLook w:val="04A0" w:firstRow="1" w:lastRow="0" w:firstColumn="1" w:lastColumn="0" w:noHBand="0" w:noVBand="1"/>
      </w:tblPr>
      <w:tblGrid>
        <w:gridCol w:w="2790"/>
        <w:gridCol w:w="4050"/>
        <w:gridCol w:w="2425"/>
      </w:tblGrid>
      <w:tr w:rsidR="00642AA9" w14:paraId="09422163" w14:textId="77777777" w:rsidTr="00480B01">
        <w:trPr>
          <w:trHeight w:val="288"/>
        </w:trPr>
        <w:tc>
          <w:tcPr>
            <w:tcW w:w="2790" w:type="dxa"/>
            <w:shd w:val="clear" w:color="auto" w:fill="E7E6E6" w:themeFill="background2"/>
            <w:vAlign w:val="center"/>
          </w:tcPr>
          <w:p w14:paraId="494440BD" w14:textId="77777777" w:rsidR="00440D63" w:rsidRPr="00084EA3" w:rsidRDefault="00A9404B" w:rsidP="00084EA3">
            <w:pPr>
              <w:spacing w:after="130"/>
              <w:jc w:val="center"/>
              <w:rPr>
                <w:b/>
                <w:bCs/>
              </w:rPr>
            </w:pPr>
            <w:r w:rsidRPr="00084EA3">
              <w:rPr>
                <w:b/>
                <w:bCs/>
              </w:rPr>
              <w:t>Retail Garden Stores</w:t>
            </w:r>
          </w:p>
        </w:tc>
        <w:tc>
          <w:tcPr>
            <w:tcW w:w="4050" w:type="dxa"/>
            <w:shd w:val="clear" w:color="auto" w:fill="E7E6E6" w:themeFill="background2"/>
            <w:vAlign w:val="center"/>
          </w:tcPr>
          <w:p w14:paraId="5A747FAE" w14:textId="77777777" w:rsidR="00440D63" w:rsidRPr="00084EA3" w:rsidRDefault="00A9404B" w:rsidP="00084EA3">
            <w:pPr>
              <w:spacing w:after="130"/>
              <w:jc w:val="center"/>
              <w:rPr>
                <w:b/>
                <w:bCs/>
              </w:rPr>
            </w:pPr>
            <w:r w:rsidRPr="00084EA3">
              <w:rPr>
                <w:b/>
                <w:bCs/>
              </w:rPr>
              <w:t>Location</w:t>
            </w:r>
          </w:p>
        </w:tc>
        <w:tc>
          <w:tcPr>
            <w:tcW w:w="2425" w:type="dxa"/>
            <w:shd w:val="clear" w:color="auto" w:fill="E7E6E6" w:themeFill="background2"/>
            <w:vAlign w:val="center"/>
          </w:tcPr>
          <w:p w14:paraId="42531B11" w14:textId="77777777" w:rsidR="00440D63" w:rsidRPr="00084EA3" w:rsidRDefault="00A9404B" w:rsidP="00084EA3">
            <w:pPr>
              <w:spacing w:after="130"/>
              <w:jc w:val="center"/>
              <w:rPr>
                <w:b/>
                <w:bCs/>
              </w:rPr>
            </w:pPr>
            <w:r>
              <w:rPr>
                <w:b/>
                <w:bCs/>
              </w:rPr>
              <w:t xml:space="preserve">Representative </w:t>
            </w:r>
          </w:p>
        </w:tc>
      </w:tr>
      <w:tr w:rsidR="00642AA9" w14:paraId="0C99C84A" w14:textId="77777777" w:rsidTr="001F479F">
        <w:trPr>
          <w:trHeight w:val="288"/>
        </w:trPr>
        <w:tc>
          <w:tcPr>
            <w:tcW w:w="2790" w:type="dxa"/>
            <w:vAlign w:val="center"/>
          </w:tcPr>
          <w:p w14:paraId="49078E02" w14:textId="77777777" w:rsidR="00440D63" w:rsidRDefault="00A9404B" w:rsidP="00536A03">
            <w:pPr>
              <w:spacing w:after="130"/>
            </w:pPr>
            <w:r>
              <w:t>Friedman Home Impr</w:t>
            </w:r>
            <w:r w:rsidR="00BE505D">
              <w:t>ov</w:t>
            </w:r>
          </w:p>
        </w:tc>
        <w:tc>
          <w:tcPr>
            <w:tcW w:w="4050" w:type="dxa"/>
            <w:vAlign w:val="center"/>
          </w:tcPr>
          <w:p w14:paraId="41DFC1A9" w14:textId="77777777" w:rsidR="00440D63" w:rsidRDefault="00A9404B" w:rsidP="00536A03">
            <w:pPr>
              <w:spacing w:after="130"/>
            </w:pPr>
            <w:r>
              <w:t>Santa Rosa, Petaluma, Sonoma, Ukiah</w:t>
            </w:r>
          </w:p>
        </w:tc>
        <w:tc>
          <w:tcPr>
            <w:tcW w:w="2425" w:type="dxa"/>
            <w:vAlign w:val="center"/>
          </w:tcPr>
          <w:p w14:paraId="40154F8E" w14:textId="77777777" w:rsidR="00440D63" w:rsidRDefault="00A9404B" w:rsidP="00536A03">
            <w:pPr>
              <w:spacing w:after="130"/>
            </w:pPr>
            <w:r>
              <w:t>Rebecca Ehrlicher</w:t>
            </w:r>
          </w:p>
        </w:tc>
      </w:tr>
      <w:tr w:rsidR="00642AA9" w14:paraId="18BA63EA" w14:textId="77777777" w:rsidTr="001F479F">
        <w:trPr>
          <w:trHeight w:val="288"/>
        </w:trPr>
        <w:tc>
          <w:tcPr>
            <w:tcW w:w="2790" w:type="dxa"/>
            <w:vAlign w:val="center"/>
          </w:tcPr>
          <w:p w14:paraId="02A58039" w14:textId="77777777" w:rsidR="00440D63" w:rsidRDefault="00A9404B" w:rsidP="00536A03">
            <w:pPr>
              <w:spacing w:after="130"/>
            </w:pPr>
            <w:r>
              <w:t>Ace Hardware</w:t>
            </w:r>
          </w:p>
        </w:tc>
        <w:tc>
          <w:tcPr>
            <w:tcW w:w="4050" w:type="dxa"/>
            <w:vAlign w:val="center"/>
          </w:tcPr>
          <w:p w14:paraId="2234CD2C" w14:textId="77777777" w:rsidR="00440D63" w:rsidRDefault="00A9404B" w:rsidP="00536A03">
            <w:pPr>
              <w:spacing w:after="130"/>
            </w:pPr>
            <w:r>
              <w:t xml:space="preserve">Healdsburg, Windsor, </w:t>
            </w:r>
            <w:r w:rsidR="00084EA3">
              <w:t>Sebastopol</w:t>
            </w:r>
          </w:p>
        </w:tc>
        <w:tc>
          <w:tcPr>
            <w:tcW w:w="2425" w:type="dxa"/>
            <w:vAlign w:val="center"/>
          </w:tcPr>
          <w:p w14:paraId="5EAFC8E2" w14:textId="77777777" w:rsidR="00440D63" w:rsidRDefault="00440D63" w:rsidP="00536A03">
            <w:pPr>
              <w:spacing w:after="130"/>
            </w:pPr>
          </w:p>
        </w:tc>
      </w:tr>
      <w:tr w:rsidR="00642AA9" w14:paraId="3B033016" w14:textId="77777777" w:rsidTr="001F479F">
        <w:trPr>
          <w:trHeight w:val="288"/>
        </w:trPr>
        <w:tc>
          <w:tcPr>
            <w:tcW w:w="2790" w:type="dxa"/>
            <w:vAlign w:val="center"/>
          </w:tcPr>
          <w:p w14:paraId="4197CB5E" w14:textId="77777777" w:rsidR="009A0E3B" w:rsidRDefault="00A9404B" w:rsidP="00536A03">
            <w:pPr>
              <w:spacing w:after="130"/>
            </w:pPr>
            <w:r>
              <w:t>Prickett’s</w:t>
            </w:r>
          </w:p>
        </w:tc>
        <w:tc>
          <w:tcPr>
            <w:tcW w:w="4050" w:type="dxa"/>
            <w:vAlign w:val="center"/>
          </w:tcPr>
          <w:p w14:paraId="7761BA4C" w14:textId="77777777" w:rsidR="009A0E3B" w:rsidRDefault="00A9404B" w:rsidP="00536A03">
            <w:pPr>
              <w:spacing w:after="130"/>
            </w:pPr>
            <w:r>
              <w:t>Healdsburg, Santa Rosa</w:t>
            </w:r>
          </w:p>
        </w:tc>
        <w:tc>
          <w:tcPr>
            <w:tcW w:w="2425" w:type="dxa"/>
            <w:vAlign w:val="center"/>
          </w:tcPr>
          <w:p w14:paraId="7B34FE0D" w14:textId="77777777" w:rsidR="009A0E3B" w:rsidRDefault="009A0E3B" w:rsidP="00536A03">
            <w:pPr>
              <w:spacing w:after="130"/>
            </w:pPr>
          </w:p>
        </w:tc>
      </w:tr>
      <w:tr w:rsidR="00642AA9" w14:paraId="5B262DD9" w14:textId="77777777" w:rsidTr="001F479F">
        <w:trPr>
          <w:trHeight w:val="288"/>
        </w:trPr>
        <w:tc>
          <w:tcPr>
            <w:tcW w:w="2790" w:type="dxa"/>
            <w:vAlign w:val="center"/>
          </w:tcPr>
          <w:p w14:paraId="04587D1C" w14:textId="77777777" w:rsidR="009A0E3B" w:rsidRDefault="00A9404B" w:rsidP="00536A03">
            <w:pPr>
              <w:spacing w:after="130"/>
            </w:pPr>
            <w:r>
              <w:t>Harmony Farm Supply</w:t>
            </w:r>
          </w:p>
        </w:tc>
        <w:tc>
          <w:tcPr>
            <w:tcW w:w="4050" w:type="dxa"/>
            <w:vAlign w:val="center"/>
          </w:tcPr>
          <w:p w14:paraId="51C448BA" w14:textId="77777777" w:rsidR="009A0E3B" w:rsidRDefault="00A9404B" w:rsidP="00536A03">
            <w:pPr>
              <w:spacing w:after="130"/>
            </w:pPr>
            <w:r>
              <w:t>Sebastopol</w:t>
            </w:r>
          </w:p>
        </w:tc>
        <w:tc>
          <w:tcPr>
            <w:tcW w:w="2425" w:type="dxa"/>
            <w:vAlign w:val="center"/>
          </w:tcPr>
          <w:p w14:paraId="7226F231" w14:textId="77777777" w:rsidR="009A0E3B" w:rsidRDefault="009A0E3B" w:rsidP="00536A03">
            <w:pPr>
              <w:spacing w:after="130"/>
            </w:pPr>
          </w:p>
        </w:tc>
      </w:tr>
      <w:tr w:rsidR="00642AA9" w14:paraId="5754EAA9" w14:textId="77777777" w:rsidTr="00480B01">
        <w:trPr>
          <w:trHeight w:val="288"/>
        </w:trPr>
        <w:tc>
          <w:tcPr>
            <w:tcW w:w="2790" w:type="dxa"/>
            <w:tcBorders>
              <w:bottom w:val="single" w:sz="4" w:space="0" w:color="auto"/>
            </w:tcBorders>
            <w:vAlign w:val="center"/>
          </w:tcPr>
          <w:p w14:paraId="62B9B4F9" w14:textId="77777777" w:rsidR="009A0E3B" w:rsidRDefault="00A9404B" w:rsidP="00536A03">
            <w:pPr>
              <w:spacing w:after="130"/>
            </w:pPr>
            <w:r>
              <w:t>Cottage Gardens</w:t>
            </w:r>
          </w:p>
        </w:tc>
        <w:tc>
          <w:tcPr>
            <w:tcW w:w="4050" w:type="dxa"/>
            <w:tcBorders>
              <w:bottom w:val="single" w:sz="4" w:space="0" w:color="auto"/>
            </w:tcBorders>
            <w:vAlign w:val="center"/>
          </w:tcPr>
          <w:p w14:paraId="096097D1" w14:textId="77777777" w:rsidR="009A0E3B" w:rsidRDefault="00A9404B" w:rsidP="00536A03">
            <w:pPr>
              <w:spacing w:after="130"/>
            </w:pPr>
            <w:r>
              <w:t>Petaluma</w:t>
            </w:r>
          </w:p>
        </w:tc>
        <w:tc>
          <w:tcPr>
            <w:tcW w:w="2425" w:type="dxa"/>
            <w:tcBorders>
              <w:bottom w:val="single" w:sz="4" w:space="0" w:color="auto"/>
            </w:tcBorders>
            <w:vAlign w:val="center"/>
          </w:tcPr>
          <w:p w14:paraId="59ACDADB" w14:textId="77777777" w:rsidR="009A0E3B" w:rsidRDefault="009A0E3B" w:rsidP="00536A03">
            <w:pPr>
              <w:spacing w:after="130"/>
            </w:pPr>
          </w:p>
        </w:tc>
      </w:tr>
      <w:tr w:rsidR="00642AA9" w14:paraId="16ABC11A" w14:textId="77777777" w:rsidTr="00480B01">
        <w:trPr>
          <w:trHeight w:val="288"/>
        </w:trPr>
        <w:tc>
          <w:tcPr>
            <w:tcW w:w="2790" w:type="dxa"/>
            <w:shd w:val="clear" w:color="auto" w:fill="E7E6E6" w:themeFill="background2"/>
            <w:vAlign w:val="center"/>
          </w:tcPr>
          <w:p w14:paraId="6FBB2CD5" w14:textId="77777777" w:rsidR="00084EA3" w:rsidRPr="00084EA3" w:rsidRDefault="00A9404B" w:rsidP="00084EA3">
            <w:pPr>
              <w:spacing w:after="130"/>
              <w:jc w:val="center"/>
              <w:rPr>
                <w:b/>
                <w:bCs/>
              </w:rPr>
            </w:pPr>
            <w:r w:rsidRPr="00084EA3">
              <w:rPr>
                <w:b/>
                <w:bCs/>
              </w:rPr>
              <w:t>Garden Clubs</w:t>
            </w:r>
          </w:p>
        </w:tc>
        <w:tc>
          <w:tcPr>
            <w:tcW w:w="4050" w:type="dxa"/>
            <w:shd w:val="clear" w:color="auto" w:fill="E7E6E6" w:themeFill="background2"/>
            <w:vAlign w:val="center"/>
          </w:tcPr>
          <w:p w14:paraId="7AB3E69B" w14:textId="77777777" w:rsidR="00084EA3" w:rsidRDefault="00A9404B" w:rsidP="00084EA3">
            <w:pPr>
              <w:spacing w:after="130"/>
              <w:jc w:val="center"/>
            </w:pPr>
            <w:r w:rsidRPr="00084EA3">
              <w:rPr>
                <w:b/>
                <w:bCs/>
              </w:rPr>
              <w:t>Location</w:t>
            </w:r>
          </w:p>
        </w:tc>
        <w:tc>
          <w:tcPr>
            <w:tcW w:w="2425" w:type="dxa"/>
            <w:shd w:val="clear" w:color="auto" w:fill="E7E6E6" w:themeFill="background2"/>
            <w:vAlign w:val="center"/>
          </w:tcPr>
          <w:p w14:paraId="62A2B2A1" w14:textId="77777777" w:rsidR="00084EA3" w:rsidRDefault="00A9404B" w:rsidP="00084EA3">
            <w:pPr>
              <w:spacing w:after="130"/>
              <w:jc w:val="center"/>
            </w:pPr>
            <w:r>
              <w:rPr>
                <w:b/>
                <w:bCs/>
              </w:rPr>
              <w:t>Representative</w:t>
            </w:r>
          </w:p>
        </w:tc>
      </w:tr>
      <w:tr w:rsidR="00642AA9" w14:paraId="375650F9" w14:textId="77777777" w:rsidTr="001F479F">
        <w:trPr>
          <w:trHeight w:val="288"/>
        </w:trPr>
        <w:tc>
          <w:tcPr>
            <w:tcW w:w="2790" w:type="dxa"/>
            <w:vAlign w:val="center"/>
          </w:tcPr>
          <w:p w14:paraId="561BCA86" w14:textId="77777777" w:rsidR="00084EA3" w:rsidRDefault="00A9404B" w:rsidP="00084EA3">
            <w:pPr>
              <w:spacing w:after="130"/>
            </w:pPr>
            <w:r>
              <w:t>Healdsburg</w:t>
            </w:r>
          </w:p>
        </w:tc>
        <w:tc>
          <w:tcPr>
            <w:tcW w:w="4050" w:type="dxa"/>
            <w:vAlign w:val="center"/>
          </w:tcPr>
          <w:p w14:paraId="03356CD8" w14:textId="77777777" w:rsidR="00084EA3" w:rsidRDefault="00A9404B" w:rsidP="00084EA3">
            <w:pPr>
              <w:spacing w:after="130"/>
            </w:pPr>
            <w:r>
              <w:t>Healdsburg</w:t>
            </w:r>
          </w:p>
        </w:tc>
        <w:tc>
          <w:tcPr>
            <w:tcW w:w="2425" w:type="dxa"/>
            <w:vAlign w:val="center"/>
          </w:tcPr>
          <w:p w14:paraId="339D5F1B" w14:textId="77777777" w:rsidR="00084EA3" w:rsidRDefault="00A9404B" w:rsidP="00084EA3">
            <w:pPr>
              <w:spacing w:after="130"/>
            </w:pPr>
            <w:r>
              <w:t>Melinda Wolcott, Pres</w:t>
            </w:r>
          </w:p>
        </w:tc>
      </w:tr>
      <w:tr w:rsidR="00642AA9" w14:paraId="4FB4DDDE" w14:textId="77777777" w:rsidTr="001F479F">
        <w:trPr>
          <w:trHeight w:val="288"/>
        </w:trPr>
        <w:tc>
          <w:tcPr>
            <w:tcW w:w="2790" w:type="dxa"/>
            <w:vAlign w:val="center"/>
          </w:tcPr>
          <w:p w14:paraId="056D39DA" w14:textId="77777777" w:rsidR="00084EA3" w:rsidRDefault="00A9404B" w:rsidP="00084EA3">
            <w:pPr>
              <w:spacing w:after="130"/>
            </w:pPr>
            <w:r>
              <w:t>Windsor</w:t>
            </w:r>
          </w:p>
        </w:tc>
        <w:tc>
          <w:tcPr>
            <w:tcW w:w="4050" w:type="dxa"/>
            <w:vAlign w:val="center"/>
          </w:tcPr>
          <w:p w14:paraId="4A51080F" w14:textId="77777777" w:rsidR="00084EA3" w:rsidRDefault="00A9404B" w:rsidP="00084EA3">
            <w:pPr>
              <w:spacing w:after="130"/>
            </w:pPr>
            <w:r>
              <w:t>Windsor</w:t>
            </w:r>
          </w:p>
        </w:tc>
        <w:tc>
          <w:tcPr>
            <w:tcW w:w="2425" w:type="dxa"/>
            <w:vAlign w:val="center"/>
          </w:tcPr>
          <w:p w14:paraId="21AEF334" w14:textId="77777777" w:rsidR="00084EA3" w:rsidRDefault="00A9404B" w:rsidP="00084EA3">
            <w:pPr>
              <w:spacing w:after="130"/>
            </w:pPr>
            <w:r>
              <w:t>Cindy Fenton</w:t>
            </w:r>
          </w:p>
        </w:tc>
      </w:tr>
      <w:tr w:rsidR="00642AA9" w14:paraId="10855C1B" w14:textId="77777777" w:rsidTr="001F479F">
        <w:trPr>
          <w:trHeight w:val="288"/>
        </w:trPr>
        <w:tc>
          <w:tcPr>
            <w:tcW w:w="2790" w:type="dxa"/>
            <w:vAlign w:val="center"/>
          </w:tcPr>
          <w:p w14:paraId="68B06E87" w14:textId="77777777" w:rsidR="00084EA3" w:rsidRDefault="00A9404B" w:rsidP="00084EA3">
            <w:pPr>
              <w:spacing w:after="130"/>
            </w:pPr>
            <w:r>
              <w:t>Petaluma</w:t>
            </w:r>
          </w:p>
        </w:tc>
        <w:tc>
          <w:tcPr>
            <w:tcW w:w="4050" w:type="dxa"/>
            <w:vAlign w:val="center"/>
          </w:tcPr>
          <w:p w14:paraId="538D2BED" w14:textId="77777777" w:rsidR="00084EA3" w:rsidRDefault="00A9404B" w:rsidP="00084EA3">
            <w:pPr>
              <w:spacing w:after="130"/>
            </w:pPr>
            <w:r>
              <w:t>Petaluma</w:t>
            </w:r>
          </w:p>
        </w:tc>
        <w:tc>
          <w:tcPr>
            <w:tcW w:w="2425" w:type="dxa"/>
            <w:vAlign w:val="center"/>
          </w:tcPr>
          <w:p w14:paraId="69DAF8BD" w14:textId="77777777" w:rsidR="00084EA3" w:rsidRDefault="00A9404B" w:rsidP="00084EA3">
            <w:pPr>
              <w:spacing w:after="130"/>
            </w:pPr>
            <w:r>
              <w:t>Suzanne Clarke, Pres</w:t>
            </w:r>
          </w:p>
        </w:tc>
      </w:tr>
      <w:tr w:rsidR="00642AA9" w14:paraId="3399BC82" w14:textId="77777777" w:rsidTr="001F479F">
        <w:trPr>
          <w:trHeight w:val="288"/>
        </w:trPr>
        <w:tc>
          <w:tcPr>
            <w:tcW w:w="2790" w:type="dxa"/>
            <w:vAlign w:val="center"/>
          </w:tcPr>
          <w:p w14:paraId="672B2B6F" w14:textId="77777777" w:rsidR="00084EA3" w:rsidRDefault="00A9404B" w:rsidP="00084EA3">
            <w:pPr>
              <w:spacing w:after="130"/>
            </w:pPr>
            <w:r>
              <w:t xml:space="preserve">Sebastopol </w:t>
            </w:r>
          </w:p>
        </w:tc>
        <w:tc>
          <w:tcPr>
            <w:tcW w:w="4050" w:type="dxa"/>
            <w:vAlign w:val="center"/>
          </w:tcPr>
          <w:p w14:paraId="7E2E20EE" w14:textId="77777777" w:rsidR="00084EA3" w:rsidRDefault="00A9404B" w:rsidP="00084EA3">
            <w:pPr>
              <w:spacing w:after="130"/>
            </w:pPr>
            <w:r>
              <w:t xml:space="preserve">Sebastopol </w:t>
            </w:r>
          </w:p>
        </w:tc>
        <w:tc>
          <w:tcPr>
            <w:tcW w:w="2425" w:type="dxa"/>
            <w:vAlign w:val="center"/>
          </w:tcPr>
          <w:p w14:paraId="4AB241F9" w14:textId="77777777" w:rsidR="00084EA3" w:rsidRDefault="00084EA3" w:rsidP="00084EA3">
            <w:pPr>
              <w:spacing w:after="130"/>
            </w:pPr>
          </w:p>
        </w:tc>
      </w:tr>
      <w:tr w:rsidR="00642AA9" w14:paraId="1516729D" w14:textId="77777777" w:rsidTr="001F479F">
        <w:trPr>
          <w:trHeight w:val="288"/>
        </w:trPr>
        <w:tc>
          <w:tcPr>
            <w:tcW w:w="2790" w:type="dxa"/>
            <w:vAlign w:val="center"/>
          </w:tcPr>
          <w:p w14:paraId="2BE192E8" w14:textId="77777777" w:rsidR="00084EA3" w:rsidRDefault="00A9404B" w:rsidP="00084EA3">
            <w:pPr>
              <w:spacing w:after="130"/>
            </w:pPr>
            <w:r>
              <w:t>Santa Rosa</w:t>
            </w:r>
          </w:p>
        </w:tc>
        <w:tc>
          <w:tcPr>
            <w:tcW w:w="4050" w:type="dxa"/>
            <w:vAlign w:val="center"/>
          </w:tcPr>
          <w:p w14:paraId="07CD934B" w14:textId="77777777" w:rsidR="00084EA3" w:rsidRDefault="00A9404B" w:rsidP="00084EA3">
            <w:pPr>
              <w:spacing w:after="130"/>
            </w:pPr>
            <w:r>
              <w:t>Santa Rosa</w:t>
            </w:r>
          </w:p>
        </w:tc>
        <w:tc>
          <w:tcPr>
            <w:tcW w:w="2425" w:type="dxa"/>
            <w:vAlign w:val="center"/>
          </w:tcPr>
          <w:p w14:paraId="749862E2" w14:textId="77777777" w:rsidR="00084EA3" w:rsidRDefault="00084EA3" w:rsidP="00084EA3">
            <w:pPr>
              <w:spacing w:after="130"/>
            </w:pPr>
          </w:p>
        </w:tc>
      </w:tr>
      <w:tr w:rsidR="00642AA9" w14:paraId="6E604889" w14:textId="77777777" w:rsidTr="001F479F">
        <w:trPr>
          <w:trHeight w:val="288"/>
        </w:trPr>
        <w:tc>
          <w:tcPr>
            <w:tcW w:w="2790" w:type="dxa"/>
            <w:vAlign w:val="center"/>
          </w:tcPr>
          <w:p w14:paraId="1937A3EA" w14:textId="77777777" w:rsidR="00084EA3" w:rsidRDefault="00A9404B" w:rsidP="00084EA3">
            <w:pPr>
              <w:spacing w:after="130"/>
            </w:pPr>
            <w:r>
              <w:t>DIGS</w:t>
            </w:r>
          </w:p>
        </w:tc>
        <w:tc>
          <w:tcPr>
            <w:tcW w:w="4050" w:type="dxa"/>
            <w:vAlign w:val="center"/>
          </w:tcPr>
          <w:p w14:paraId="0698084D" w14:textId="77777777" w:rsidR="00084EA3" w:rsidRDefault="00A9404B" w:rsidP="00084EA3">
            <w:pPr>
              <w:spacing w:after="130"/>
            </w:pPr>
            <w:r>
              <w:t>Digging Gardens in Sonoma</w:t>
            </w:r>
          </w:p>
        </w:tc>
        <w:tc>
          <w:tcPr>
            <w:tcW w:w="2425" w:type="dxa"/>
            <w:vAlign w:val="center"/>
          </w:tcPr>
          <w:p w14:paraId="11831F9B" w14:textId="77777777" w:rsidR="00084EA3" w:rsidRDefault="00084EA3" w:rsidP="00084EA3">
            <w:pPr>
              <w:spacing w:after="130"/>
            </w:pPr>
          </w:p>
        </w:tc>
      </w:tr>
      <w:tr w:rsidR="00642AA9" w14:paraId="6990FB87" w14:textId="77777777" w:rsidTr="00480B01">
        <w:trPr>
          <w:trHeight w:val="288"/>
        </w:trPr>
        <w:tc>
          <w:tcPr>
            <w:tcW w:w="2790" w:type="dxa"/>
            <w:tcBorders>
              <w:bottom w:val="single" w:sz="4" w:space="0" w:color="auto"/>
            </w:tcBorders>
            <w:vAlign w:val="center"/>
          </w:tcPr>
          <w:p w14:paraId="7ECB97B1" w14:textId="77777777" w:rsidR="009A0E3B" w:rsidRDefault="00A9404B" w:rsidP="00084EA3">
            <w:pPr>
              <w:spacing w:after="130"/>
            </w:pPr>
            <w:r>
              <w:t>???</w:t>
            </w:r>
          </w:p>
        </w:tc>
        <w:tc>
          <w:tcPr>
            <w:tcW w:w="4050" w:type="dxa"/>
            <w:tcBorders>
              <w:bottom w:val="single" w:sz="4" w:space="0" w:color="auto"/>
            </w:tcBorders>
            <w:vAlign w:val="center"/>
          </w:tcPr>
          <w:p w14:paraId="63875F1B" w14:textId="77777777" w:rsidR="009A0E3B" w:rsidRDefault="009A0E3B" w:rsidP="00084EA3">
            <w:pPr>
              <w:spacing w:after="130"/>
            </w:pPr>
          </w:p>
        </w:tc>
        <w:tc>
          <w:tcPr>
            <w:tcW w:w="2425" w:type="dxa"/>
            <w:tcBorders>
              <w:bottom w:val="single" w:sz="4" w:space="0" w:color="auto"/>
            </w:tcBorders>
            <w:vAlign w:val="center"/>
          </w:tcPr>
          <w:p w14:paraId="5B5867BF" w14:textId="77777777" w:rsidR="009A0E3B" w:rsidRDefault="009A0E3B" w:rsidP="00084EA3">
            <w:pPr>
              <w:spacing w:after="130"/>
            </w:pPr>
          </w:p>
        </w:tc>
      </w:tr>
      <w:tr w:rsidR="00642AA9" w14:paraId="3D179BCF" w14:textId="77777777" w:rsidTr="00480B01">
        <w:trPr>
          <w:trHeight w:val="288"/>
        </w:trPr>
        <w:tc>
          <w:tcPr>
            <w:tcW w:w="2790" w:type="dxa"/>
            <w:shd w:val="clear" w:color="auto" w:fill="E7E6E6" w:themeFill="background2"/>
            <w:vAlign w:val="center"/>
          </w:tcPr>
          <w:p w14:paraId="7A0E4E85" w14:textId="77777777" w:rsidR="00084EA3" w:rsidRPr="00084EA3" w:rsidRDefault="00A9404B" w:rsidP="00084EA3">
            <w:pPr>
              <w:spacing w:after="130"/>
              <w:jc w:val="center"/>
              <w:rPr>
                <w:b/>
                <w:bCs/>
              </w:rPr>
            </w:pPr>
            <w:r w:rsidRPr="00084EA3">
              <w:rPr>
                <w:b/>
                <w:bCs/>
              </w:rPr>
              <w:t>Rotary Clubs</w:t>
            </w:r>
          </w:p>
        </w:tc>
        <w:tc>
          <w:tcPr>
            <w:tcW w:w="4050" w:type="dxa"/>
            <w:shd w:val="clear" w:color="auto" w:fill="E7E6E6" w:themeFill="background2"/>
            <w:vAlign w:val="center"/>
          </w:tcPr>
          <w:p w14:paraId="11E7346A" w14:textId="77777777" w:rsidR="00084EA3" w:rsidRDefault="00084EA3" w:rsidP="00084EA3">
            <w:pPr>
              <w:spacing w:after="130"/>
              <w:jc w:val="center"/>
            </w:pPr>
          </w:p>
        </w:tc>
        <w:tc>
          <w:tcPr>
            <w:tcW w:w="2425" w:type="dxa"/>
            <w:shd w:val="clear" w:color="auto" w:fill="E7E6E6" w:themeFill="background2"/>
            <w:vAlign w:val="center"/>
          </w:tcPr>
          <w:p w14:paraId="6DD26FCA" w14:textId="77777777" w:rsidR="00084EA3" w:rsidRDefault="00A9404B" w:rsidP="00084EA3">
            <w:pPr>
              <w:spacing w:after="130"/>
              <w:jc w:val="center"/>
            </w:pPr>
            <w:r>
              <w:rPr>
                <w:b/>
                <w:bCs/>
              </w:rPr>
              <w:t>Representative</w:t>
            </w:r>
          </w:p>
        </w:tc>
      </w:tr>
      <w:tr w:rsidR="00642AA9" w14:paraId="1059086F" w14:textId="77777777" w:rsidTr="001F479F">
        <w:trPr>
          <w:trHeight w:val="288"/>
        </w:trPr>
        <w:tc>
          <w:tcPr>
            <w:tcW w:w="2790" w:type="dxa"/>
            <w:vAlign w:val="center"/>
          </w:tcPr>
          <w:p w14:paraId="4DC11EC1" w14:textId="77777777" w:rsidR="00084EA3" w:rsidRDefault="00A9404B" w:rsidP="00084EA3">
            <w:pPr>
              <w:spacing w:after="130"/>
            </w:pPr>
            <w:r>
              <w:t>Healdsburg</w:t>
            </w:r>
            <w:r w:rsidR="00E42532">
              <w:t>, Sunrise</w:t>
            </w:r>
          </w:p>
        </w:tc>
        <w:tc>
          <w:tcPr>
            <w:tcW w:w="4050" w:type="dxa"/>
            <w:vAlign w:val="center"/>
          </w:tcPr>
          <w:p w14:paraId="04C5A1B1" w14:textId="77777777" w:rsidR="00084EA3" w:rsidRDefault="00084EA3" w:rsidP="00084EA3">
            <w:pPr>
              <w:spacing w:after="130"/>
            </w:pPr>
          </w:p>
        </w:tc>
        <w:tc>
          <w:tcPr>
            <w:tcW w:w="2425" w:type="dxa"/>
            <w:vAlign w:val="center"/>
          </w:tcPr>
          <w:p w14:paraId="2CD8B308" w14:textId="77777777" w:rsidR="00E42532" w:rsidRDefault="00A9404B" w:rsidP="00084EA3">
            <w:pPr>
              <w:spacing w:after="130"/>
            </w:pPr>
            <w:r>
              <w:t>Nancy Palumbo, Pres</w:t>
            </w:r>
          </w:p>
        </w:tc>
      </w:tr>
      <w:tr w:rsidR="00642AA9" w14:paraId="26803DEA" w14:textId="77777777" w:rsidTr="001F479F">
        <w:trPr>
          <w:trHeight w:val="288"/>
        </w:trPr>
        <w:tc>
          <w:tcPr>
            <w:tcW w:w="2790" w:type="dxa"/>
            <w:vAlign w:val="center"/>
          </w:tcPr>
          <w:p w14:paraId="42A54B96" w14:textId="77777777" w:rsidR="00084EA3" w:rsidRDefault="00A9404B" w:rsidP="00084EA3">
            <w:pPr>
              <w:spacing w:after="130"/>
            </w:pPr>
            <w:r>
              <w:t>Windsor</w:t>
            </w:r>
          </w:p>
        </w:tc>
        <w:tc>
          <w:tcPr>
            <w:tcW w:w="4050" w:type="dxa"/>
            <w:vAlign w:val="center"/>
          </w:tcPr>
          <w:p w14:paraId="5A519B59" w14:textId="77777777" w:rsidR="00084EA3" w:rsidRDefault="00084EA3" w:rsidP="00084EA3">
            <w:pPr>
              <w:spacing w:after="130"/>
            </w:pPr>
          </w:p>
        </w:tc>
        <w:tc>
          <w:tcPr>
            <w:tcW w:w="2425" w:type="dxa"/>
            <w:vAlign w:val="center"/>
          </w:tcPr>
          <w:p w14:paraId="07C187B7" w14:textId="77777777" w:rsidR="00084EA3" w:rsidRDefault="00084EA3" w:rsidP="00084EA3">
            <w:pPr>
              <w:spacing w:after="130"/>
            </w:pPr>
          </w:p>
        </w:tc>
      </w:tr>
      <w:tr w:rsidR="00642AA9" w14:paraId="7E54CC12" w14:textId="77777777" w:rsidTr="001F479F">
        <w:trPr>
          <w:trHeight w:val="288"/>
        </w:trPr>
        <w:tc>
          <w:tcPr>
            <w:tcW w:w="2790" w:type="dxa"/>
            <w:vAlign w:val="center"/>
          </w:tcPr>
          <w:p w14:paraId="20D409F5" w14:textId="77777777" w:rsidR="00084EA3" w:rsidRDefault="00A9404B" w:rsidP="00084EA3">
            <w:pPr>
              <w:spacing w:after="130"/>
            </w:pPr>
            <w:r>
              <w:t>Petaluma</w:t>
            </w:r>
          </w:p>
        </w:tc>
        <w:tc>
          <w:tcPr>
            <w:tcW w:w="4050" w:type="dxa"/>
            <w:vAlign w:val="center"/>
          </w:tcPr>
          <w:p w14:paraId="018ECE94" w14:textId="77777777" w:rsidR="00084EA3" w:rsidRDefault="00084EA3" w:rsidP="00084EA3">
            <w:pPr>
              <w:spacing w:after="130"/>
            </w:pPr>
          </w:p>
        </w:tc>
        <w:tc>
          <w:tcPr>
            <w:tcW w:w="2425" w:type="dxa"/>
            <w:vAlign w:val="center"/>
          </w:tcPr>
          <w:p w14:paraId="5E97BDAF" w14:textId="77777777" w:rsidR="00084EA3" w:rsidRDefault="00084EA3" w:rsidP="00084EA3">
            <w:pPr>
              <w:spacing w:after="130"/>
            </w:pPr>
          </w:p>
        </w:tc>
      </w:tr>
      <w:tr w:rsidR="00642AA9" w14:paraId="6F7C8A61" w14:textId="77777777" w:rsidTr="001F479F">
        <w:trPr>
          <w:trHeight w:val="288"/>
        </w:trPr>
        <w:tc>
          <w:tcPr>
            <w:tcW w:w="2790" w:type="dxa"/>
            <w:vAlign w:val="center"/>
          </w:tcPr>
          <w:p w14:paraId="1625D09E" w14:textId="77777777" w:rsidR="00084EA3" w:rsidRDefault="00A9404B" w:rsidP="00084EA3">
            <w:pPr>
              <w:spacing w:after="130"/>
            </w:pPr>
            <w:r>
              <w:lastRenderedPageBreak/>
              <w:t xml:space="preserve">Sebastopol </w:t>
            </w:r>
          </w:p>
        </w:tc>
        <w:tc>
          <w:tcPr>
            <w:tcW w:w="4050" w:type="dxa"/>
            <w:vAlign w:val="center"/>
          </w:tcPr>
          <w:p w14:paraId="43C0FD76" w14:textId="77777777" w:rsidR="00084EA3" w:rsidRDefault="00084EA3" w:rsidP="00084EA3">
            <w:pPr>
              <w:spacing w:after="130"/>
            </w:pPr>
          </w:p>
        </w:tc>
        <w:tc>
          <w:tcPr>
            <w:tcW w:w="2425" w:type="dxa"/>
            <w:vAlign w:val="center"/>
          </w:tcPr>
          <w:p w14:paraId="5DC87D52" w14:textId="77777777" w:rsidR="00084EA3" w:rsidRDefault="00084EA3" w:rsidP="00084EA3">
            <w:pPr>
              <w:spacing w:after="130"/>
            </w:pPr>
          </w:p>
        </w:tc>
      </w:tr>
      <w:tr w:rsidR="00642AA9" w14:paraId="775EA837" w14:textId="77777777" w:rsidTr="001F479F">
        <w:trPr>
          <w:trHeight w:val="288"/>
        </w:trPr>
        <w:tc>
          <w:tcPr>
            <w:tcW w:w="2790" w:type="dxa"/>
            <w:vAlign w:val="center"/>
          </w:tcPr>
          <w:p w14:paraId="17D5920B" w14:textId="77777777" w:rsidR="00E42532" w:rsidRDefault="00A9404B" w:rsidP="00E42532">
            <w:pPr>
              <w:spacing w:after="130"/>
            </w:pPr>
            <w:r>
              <w:t>Santa Rosa</w:t>
            </w:r>
          </w:p>
        </w:tc>
        <w:tc>
          <w:tcPr>
            <w:tcW w:w="4050" w:type="dxa"/>
            <w:vAlign w:val="center"/>
          </w:tcPr>
          <w:p w14:paraId="77506B90" w14:textId="77777777" w:rsidR="00E42532" w:rsidRDefault="00E42532" w:rsidP="00E42532">
            <w:pPr>
              <w:spacing w:after="130"/>
            </w:pPr>
          </w:p>
        </w:tc>
        <w:tc>
          <w:tcPr>
            <w:tcW w:w="2425" w:type="dxa"/>
            <w:vAlign w:val="center"/>
          </w:tcPr>
          <w:p w14:paraId="633B5CA9" w14:textId="77777777" w:rsidR="00E42532" w:rsidRDefault="00A9404B" w:rsidP="00E42532">
            <w:pPr>
              <w:spacing w:after="130"/>
            </w:pPr>
            <w:r>
              <w:t>Kathy Flamson</w:t>
            </w:r>
          </w:p>
        </w:tc>
      </w:tr>
      <w:tr w:rsidR="00642AA9" w14:paraId="13EBA244" w14:textId="77777777" w:rsidTr="001F479F">
        <w:trPr>
          <w:trHeight w:val="288"/>
        </w:trPr>
        <w:tc>
          <w:tcPr>
            <w:tcW w:w="2790" w:type="dxa"/>
            <w:vAlign w:val="center"/>
          </w:tcPr>
          <w:p w14:paraId="05684A9C" w14:textId="77777777" w:rsidR="00E42532" w:rsidRDefault="00A9404B" w:rsidP="00E42532">
            <w:pPr>
              <w:spacing w:after="130"/>
            </w:pPr>
            <w:r>
              <w:t>Santa Rosa East</w:t>
            </w:r>
          </w:p>
        </w:tc>
        <w:tc>
          <w:tcPr>
            <w:tcW w:w="4050" w:type="dxa"/>
            <w:vAlign w:val="center"/>
          </w:tcPr>
          <w:p w14:paraId="0D02E345" w14:textId="77777777" w:rsidR="00E42532" w:rsidRDefault="00E42532" w:rsidP="00E42532">
            <w:pPr>
              <w:spacing w:after="130"/>
            </w:pPr>
          </w:p>
        </w:tc>
        <w:tc>
          <w:tcPr>
            <w:tcW w:w="2425" w:type="dxa"/>
            <w:vAlign w:val="center"/>
          </w:tcPr>
          <w:p w14:paraId="42D58211" w14:textId="77777777" w:rsidR="00E42532" w:rsidRDefault="00A9404B" w:rsidP="00E42532">
            <w:pPr>
              <w:spacing w:after="130"/>
            </w:pPr>
            <w:r w:rsidRPr="00E42532">
              <w:t>Katrina Zavalney</w:t>
            </w:r>
          </w:p>
        </w:tc>
      </w:tr>
      <w:tr w:rsidR="00642AA9" w14:paraId="5A6CCB08" w14:textId="77777777" w:rsidTr="001F479F">
        <w:trPr>
          <w:trHeight w:val="288"/>
        </w:trPr>
        <w:tc>
          <w:tcPr>
            <w:tcW w:w="2790" w:type="dxa"/>
            <w:vAlign w:val="center"/>
          </w:tcPr>
          <w:p w14:paraId="51BCC73F" w14:textId="77777777" w:rsidR="00547019" w:rsidRDefault="00A9404B" w:rsidP="00E42532">
            <w:pPr>
              <w:spacing w:after="130"/>
            </w:pPr>
            <w:r>
              <w:t>Rotary District 5130</w:t>
            </w:r>
          </w:p>
        </w:tc>
        <w:tc>
          <w:tcPr>
            <w:tcW w:w="4050" w:type="dxa"/>
            <w:vAlign w:val="center"/>
          </w:tcPr>
          <w:p w14:paraId="52348CBC" w14:textId="77777777" w:rsidR="00547019" w:rsidRDefault="00A9404B" w:rsidP="00E42532">
            <w:pPr>
              <w:spacing w:after="130"/>
            </w:pPr>
            <w:r>
              <w:t>Environmental Sustaina</w:t>
            </w:r>
            <w:r w:rsidR="006022A2">
              <w:t xml:space="preserve">bility Action </w:t>
            </w:r>
          </w:p>
        </w:tc>
        <w:tc>
          <w:tcPr>
            <w:tcW w:w="2425" w:type="dxa"/>
            <w:vAlign w:val="center"/>
          </w:tcPr>
          <w:p w14:paraId="4507E1C3" w14:textId="77777777" w:rsidR="00547019" w:rsidRPr="00E42532" w:rsidRDefault="00A9404B" w:rsidP="00E42532">
            <w:pPr>
              <w:spacing w:after="130"/>
            </w:pPr>
            <w:r>
              <w:t>Yavuz Atila</w:t>
            </w:r>
          </w:p>
        </w:tc>
      </w:tr>
      <w:tr w:rsidR="00642AA9" w14:paraId="3C84B4E0" w14:textId="77777777" w:rsidTr="00480B01">
        <w:trPr>
          <w:trHeight w:val="288"/>
        </w:trPr>
        <w:tc>
          <w:tcPr>
            <w:tcW w:w="2790" w:type="dxa"/>
            <w:tcBorders>
              <w:bottom w:val="single" w:sz="4" w:space="0" w:color="auto"/>
            </w:tcBorders>
            <w:vAlign w:val="center"/>
          </w:tcPr>
          <w:p w14:paraId="1AB5DFE7" w14:textId="77777777" w:rsidR="006022A2" w:rsidRDefault="006022A2" w:rsidP="00E42532">
            <w:pPr>
              <w:spacing w:after="130"/>
            </w:pPr>
          </w:p>
        </w:tc>
        <w:tc>
          <w:tcPr>
            <w:tcW w:w="4050" w:type="dxa"/>
            <w:tcBorders>
              <w:bottom w:val="single" w:sz="4" w:space="0" w:color="auto"/>
            </w:tcBorders>
            <w:vAlign w:val="center"/>
          </w:tcPr>
          <w:p w14:paraId="4E5B6D45" w14:textId="77777777" w:rsidR="006022A2" w:rsidRDefault="00A9404B" w:rsidP="00E42532">
            <w:pPr>
              <w:spacing w:after="130"/>
            </w:pPr>
            <w:r>
              <w:t>Tiny Gardens</w:t>
            </w:r>
          </w:p>
        </w:tc>
        <w:tc>
          <w:tcPr>
            <w:tcW w:w="2425" w:type="dxa"/>
            <w:tcBorders>
              <w:bottom w:val="single" w:sz="4" w:space="0" w:color="auto"/>
            </w:tcBorders>
            <w:vAlign w:val="center"/>
          </w:tcPr>
          <w:p w14:paraId="247BCD6E" w14:textId="77777777" w:rsidR="006022A2" w:rsidRDefault="00A9404B" w:rsidP="00E42532">
            <w:pPr>
              <w:spacing w:after="130"/>
            </w:pPr>
            <w:r>
              <w:t>Andrew Barnett</w:t>
            </w:r>
          </w:p>
        </w:tc>
      </w:tr>
      <w:tr w:rsidR="00642AA9" w14:paraId="7AB28963" w14:textId="77777777" w:rsidTr="00480B01">
        <w:trPr>
          <w:trHeight w:val="288"/>
        </w:trPr>
        <w:tc>
          <w:tcPr>
            <w:tcW w:w="2790" w:type="dxa"/>
            <w:shd w:val="clear" w:color="auto" w:fill="E7E6E6" w:themeFill="background2"/>
            <w:vAlign w:val="center"/>
          </w:tcPr>
          <w:p w14:paraId="4A1BCCE4" w14:textId="77777777" w:rsidR="00E42532" w:rsidRPr="00E42532" w:rsidRDefault="00A9404B" w:rsidP="00E42532">
            <w:pPr>
              <w:spacing w:after="130"/>
              <w:jc w:val="center"/>
              <w:rPr>
                <w:b/>
                <w:bCs/>
              </w:rPr>
            </w:pPr>
            <w:r>
              <w:rPr>
                <w:b/>
                <w:bCs/>
              </w:rPr>
              <w:t>Outreach</w:t>
            </w:r>
            <w:r w:rsidR="00BD5A21">
              <w:rPr>
                <w:b/>
                <w:bCs/>
              </w:rPr>
              <w:t xml:space="preserve"> - Networking</w:t>
            </w:r>
          </w:p>
        </w:tc>
        <w:tc>
          <w:tcPr>
            <w:tcW w:w="4050" w:type="dxa"/>
            <w:shd w:val="clear" w:color="auto" w:fill="E7E6E6" w:themeFill="background2"/>
            <w:vAlign w:val="center"/>
          </w:tcPr>
          <w:p w14:paraId="279026AA" w14:textId="77777777" w:rsidR="00E42532" w:rsidRDefault="00E42532" w:rsidP="00E42532">
            <w:pPr>
              <w:spacing w:after="130"/>
              <w:jc w:val="center"/>
            </w:pPr>
          </w:p>
        </w:tc>
        <w:tc>
          <w:tcPr>
            <w:tcW w:w="2425" w:type="dxa"/>
            <w:shd w:val="clear" w:color="auto" w:fill="E7E6E6" w:themeFill="background2"/>
            <w:vAlign w:val="center"/>
          </w:tcPr>
          <w:p w14:paraId="60280772" w14:textId="77777777" w:rsidR="00E42532" w:rsidRDefault="00A9404B" w:rsidP="00E42532">
            <w:pPr>
              <w:spacing w:after="130"/>
              <w:jc w:val="center"/>
            </w:pPr>
            <w:r>
              <w:rPr>
                <w:b/>
                <w:bCs/>
              </w:rPr>
              <w:t>Representative</w:t>
            </w:r>
          </w:p>
        </w:tc>
      </w:tr>
      <w:tr w:rsidR="00642AA9" w14:paraId="56C43573" w14:textId="77777777" w:rsidTr="001F479F">
        <w:trPr>
          <w:trHeight w:val="288"/>
        </w:trPr>
        <w:tc>
          <w:tcPr>
            <w:tcW w:w="2790" w:type="dxa"/>
            <w:vAlign w:val="center"/>
          </w:tcPr>
          <w:p w14:paraId="2E4D872A" w14:textId="77777777" w:rsidR="00BE505D" w:rsidRDefault="00A9404B" w:rsidP="00E42532">
            <w:pPr>
              <w:spacing w:after="130"/>
            </w:pPr>
            <w:r>
              <w:t>CMOSC</w:t>
            </w:r>
          </w:p>
        </w:tc>
        <w:tc>
          <w:tcPr>
            <w:tcW w:w="4050" w:type="dxa"/>
            <w:vAlign w:val="center"/>
          </w:tcPr>
          <w:p w14:paraId="6F4714D2" w14:textId="77777777" w:rsidR="00BE505D" w:rsidRDefault="00A9404B" w:rsidP="00E42532">
            <w:pPr>
              <w:spacing w:after="130"/>
            </w:pPr>
            <w:r>
              <w:t>Children’s Museum of Sonoma County</w:t>
            </w:r>
          </w:p>
        </w:tc>
        <w:tc>
          <w:tcPr>
            <w:tcW w:w="2425" w:type="dxa"/>
            <w:vAlign w:val="center"/>
          </w:tcPr>
          <w:p w14:paraId="14F6AFD5" w14:textId="77777777" w:rsidR="00BE505D" w:rsidRDefault="00A9404B" w:rsidP="00E42532">
            <w:pPr>
              <w:spacing w:after="130"/>
            </w:pPr>
            <w:r>
              <w:t>Collette Michaud</w:t>
            </w:r>
          </w:p>
        </w:tc>
      </w:tr>
      <w:tr w:rsidR="00642AA9" w14:paraId="55988134" w14:textId="77777777" w:rsidTr="001F479F">
        <w:trPr>
          <w:trHeight w:val="288"/>
        </w:trPr>
        <w:tc>
          <w:tcPr>
            <w:tcW w:w="2790" w:type="dxa"/>
            <w:vAlign w:val="center"/>
          </w:tcPr>
          <w:p w14:paraId="40436A06" w14:textId="77777777" w:rsidR="00BD5A21" w:rsidRDefault="00A9404B" w:rsidP="00E42532">
            <w:pPr>
              <w:spacing w:after="130"/>
            </w:pPr>
            <w:r>
              <w:t xml:space="preserve">Galora </w:t>
            </w:r>
          </w:p>
        </w:tc>
        <w:tc>
          <w:tcPr>
            <w:tcW w:w="4050" w:type="dxa"/>
            <w:vAlign w:val="center"/>
          </w:tcPr>
          <w:p w14:paraId="75473B92" w14:textId="77777777" w:rsidR="00BD5A21" w:rsidRPr="00BD5A21" w:rsidRDefault="00A9404B" w:rsidP="00BD5A21">
            <w:pPr>
              <w:shd w:val="clear" w:color="auto" w:fill="FFFFFF"/>
              <w:rPr>
                <w:rFonts w:ascii="Arial" w:hAnsi="Arial" w:cs="Arial"/>
                <w:color w:val="222222"/>
              </w:rPr>
            </w:pPr>
            <w:r>
              <w:rPr>
                <w:rFonts w:ascii="Arial" w:hAnsi="Arial" w:cs="Arial"/>
                <w:color w:val="222222"/>
              </w:rPr>
              <w:t>Homegrown and made trading platform</w:t>
            </w:r>
          </w:p>
        </w:tc>
        <w:tc>
          <w:tcPr>
            <w:tcW w:w="2425" w:type="dxa"/>
            <w:vAlign w:val="center"/>
          </w:tcPr>
          <w:p w14:paraId="48C5569C" w14:textId="77777777" w:rsidR="00BD5A21" w:rsidRDefault="00A9404B" w:rsidP="00E42532">
            <w:pPr>
              <w:spacing w:after="130"/>
            </w:pPr>
            <w:r>
              <w:t>Ryan Xavier</w:t>
            </w:r>
          </w:p>
        </w:tc>
      </w:tr>
      <w:tr w:rsidR="00642AA9" w14:paraId="750CFD73" w14:textId="77777777" w:rsidTr="001F479F">
        <w:trPr>
          <w:trHeight w:val="288"/>
        </w:trPr>
        <w:tc>
          <w:tcPr>
            <w:tcW w:w="2790" w:type="dxa"/>
            <w:vAlign w:val="center"/>
          </w:tcPr>
          <w:p w14:paraId="56A17C42" w14:textId="77777777" w:rsidR="00C36910" w:rsidRDefault="00A9404B" w:rsidP="00E42532">
            <w:pPr>
              <w:spacing w:after="130"/>
            </w:pPr>
            <w:r>
              <w:t>GoLocal</w:t>
            </w:r>
            <w:r w:rsidR="00BD5A21">
              <w:t xml:space="preserve"> Cooperative</w:t>
            </w:r>
          </w:p>
        </w:tc>
        <w:tc>
          <w:tcPr>
            <w:tcW w:w="4050" w:type="dxa"/>
            <w:vAlign w:val="center"/>
          </w:tcPr>
          <w:p w14:paraId="0C28DE0D" w14:textId="77777777" w:rsidR="00E42532" w:rsidRDefault="00A9404B" w:rsidP="00E42532">
            <w:pPr>
              <w:spacing w:after="130"/>
            </w:pPr>
            <w:r>
              <w:t>Economic development marketing</w:t>
            </w:r>
          </w:p>
        </w:tc>
        <w:tc>
          <w:tcPr>
            <w:tcW w:w="2425" w:type="dxa"/>
            <w:vAlign w:val="center"/>
          </w:tcPr>
          <w:p w14:paraId="16DB45AF" w14:textId="77777777" w:rsidR="00E42532" w:rsidRDefault="00A9404B" w:rsidP="00E42532">
            <w:pPr>
              <w:spacing w:after="130"/>
            </w:pPr>
            <w:r>
              <w:t>Janeen Murray</w:t>
            </w:r>
          </w:p>
        </w:tc>
      </w:tr>
      <w:tr w:rsidR="00642AA9" w14:paraId="11CD0B25" w14:textId="77777777" w:rsidTr="001F479F">
        <w:trPr>
          <w:trHeight w:val="288"/>
        </w:trPr>
        <w:tc>
          <w:tcPr>
            <w:tcW w:w="2790" w:type="dxa"/>
            <w:vAlign w:val="center"/>
          </w:tcPr>
          <w:p w14:paraId="0E640B6F" w14:textId="77777777" w:rsidR="00BD5A21" w:rsidRDefault="00A9404B" w:rsidP="00BD5A21">
            <w:pPr>
              <w:spacing w:after="130"/>
            </w:pPr>
            <w:r>
              <w:t>Press Democrat</w:t>
            </w:r>
          </w:p>
        </w:tc>
        <w:tc>
          <w:tcPr>
            <w:tcW w:w="4050" w:type="dxa"/>
            <w:vAlign w:val="center"/>
          </w:tcPr>
          <w:p w14:paraId="2F174F1B" w14:textId="77777777" w:rsidR="00BD5A21" w:rsidRDefault="00BD5A21" w:rsidP="00BD5A21">
            <w:pPr>
              <w:spacing w:after="130"/>
            </w:pPr>
          </w:p>
        </w:tc>
        <w:tc>
          <w:tcPr>
            <w:tcW w:w="2425" w:type="dxa"/>
            <w:vAlign w:val="center"/>
          </w:tcPr>
          <w:p w14:paraId="2C4297FA" w14:textId="77777777" w:rsidR="00BD5A21" w:rsidRDefault="00A9404B" w:rsidP="00BD5A21">
            <w:pPr>
              <w:spacing w:after="130"/>
            </w:pPr>
            <w:r>
              <w:t>Ann Carranza</w:t>
            </w:r>
          </w:p>
        </w:tc>
      </w:tr>
      <w:tr w:rsidR="00642AA9" w14:paraId="1A58EB88" w14:textId="77777777" w:rsidTr="001F479F">
        <w:trPr>
          <w:trHeight w:val="288"/>
        </w:trPr>
        <w:tc>
          <w:tcPr>
            <w:tcW w:w="2790" w:type="dxa"/>
            <w:vAlign w:val="center"/>
          </w:tcPr>
          <w:p w14:paraId="02313C33" w14:textId="77777777" w:rsidR="00BD5A21" w:rsidRDefault="00A9404B" w:rsidP="00BD5A21">
            <w:pPr>
              <w:spacing w:after="130"/>
            </w:pPr>
            <w:r>
              <w:t>Sonoma County Gazette</w:t>
            </w:r>
          </w:p>
        </w:tc>
        <w:tc>
          <w:tcPr>
            <w:tcW w:w="4050" w:type="dxa"/>
            <w:vAlign w:val="center"/>
          </w:tcPr>
          <w:p w14:paraId="35DF1505" w14:textId="77777777" w:rsidR="00BD5A21" w:rsidRDefault="00BD5A21" w:rsidP="00BD5A21">
            <w:pPr>
              <w:spacing w:after="130"/>
            </w:pPr>
          </w:p>
        </w:tc>
        <w:tc>
          <w:tcPr>
            <w:tcW w:w="2425" w:type="dxa"/>
            <w:vAlign w:val="center"/>
          </w:tcPr>
          <w:p w14:paraId="4A3625E7" w14:textId="77777777" w:rsidR="00BD5A21" w:rsidRDefault="00A9404B" w:rsidP="00BD5A21">
            <w:pPr>
              <w:spacing w:after="130"/>
            </w:pPr>
            <w:r>
              <w:t>Vesta Copestakes</w:t>
            </w:r>
          </w:p>
        </w:tc>
      </w:tr>
      <w:tr w:rsidR="00642AA9" w14:paraId="070F83BD" w14:textId="77777777" w:rsidTr="001F479F">
        <w:trPr>
          <w:trHeight w:val="288"/>
        </w:trPr>
        <w:tc>
          <w:tcPr>
            <w:tcW w:w="2790" w:type="dxa"/>
            <w:vAlign w:val="center"/>
          </w:tcPr>
          <w:p w14:paraId="6050875D" w14:textId="77777777" w:rsidR="00BD5A21" w:rsidRDefault="00A9404B" w:rsidP="00BD5A21">
            <w:pPr>
              <w:spacing w:after="130"/>
            </w:pPr>
            <w:r>
              <w:t>Sonoma West</w:t>
            </w:r>
          </w:p>
        </w:tc>
        <w:tc>
          <w:tcPr>
            <w:tcW w:w="4050" w:type="dxa"/>
            <w:vAlign w:val="center"/>
          </w:tcPr>
          <w:p w14:paraId="0C65D527" w14:textId="77777777" w:rsidR="00BD5A21" w:rsidRDefault="00BD5A21" w:rsidP="00BD5A21">
            <w:pPr>
              <w:spacing w:after="130"/>
            </w:pPr>
          </w:p>
        </w:tc>
        <w:tc>
          <w:tcPr>
            <w:tcW w:w="2425" w:type="dxa"/>
            <w:vAlign w:val="center"/>
          </w:tcPr>
          <w:p w14:paraId="39AEEEE4" w14:textId="77777777" w:rsidR="00BD5A21" w:rsidRDefault="00A9404B" w:rsidP="00BD5A21">
            <w:pPr>
              <w:spacing w:after="130"/>
            </w:pPr>
            <w:r>
              <w:t>Rollie Atkinson</w:t>
            </w:r>
          </w:p>
        </w:tc>
      </w:tr>
      <w:tr w:rsidR="00642AA9" w14:paraId="733DCCB1" w14:textId="77777777" w:rsidTr="001F479F">
        <w:trPr>
          <w:trHeight w:val="288"/>
        </w:trPr>
        <w:tc>
          <w:tcPr>
            <w:tcW w:w="2790" w:type="dxa"/>
            <w:vAlign w:val="center"/>
          </w:tcPr>
          <w:p w14:paraId="793D9424" w14:textId="77777777" w:rsidR="00BD5A21" w:rsidRDefault="00A9404B" w:rsidP="00BD5A21">
            <w:pPr>
              <w:spacing w:after="130"/>
            </w:pPr>
            <w:r>
              <w:t>Argust Courier</w:t>
            </w:r>
          </w:p>
        </w:tc>
        <w:tc>
          <w:tcPr>
            <w:tcW w:w="4050" w:type="dxa"/>
            <w:vAlign w:val="center"/>
          </w:tcPr>
          <w:p w14:paraId="4A6928E8" w14:textId="77777777" w:rsidR="00BD5A21" w:rsidRDefault="00BD5A21" w:rsidP="00BD5A21">
            <w:pPr>
              <w:spacing w:after="130"/>
            </w:pPr>
          </w:p>
        </w:tc>
        <w:tc>
          <w:tcPr>
            <w:tcW w:w="2425" w:type="dxa"/>
            <w:vAlign w:val="center"/>
          </w:tcPr>
          <w:p w14:paraId="3F5321A0" w14:textId="77777777" w:rsidR="00BD5A21" w:rsidRDefault="00BD5A21" w:rsidP="00BD5A21">
            <w:pPr>
              <w:spacing w:after="130"/>
            </w:pPr>
          </w:p>
        </w:tc>
      </w:tr>
      <w:tr w:rsidR="00642AA9" w14:paraId="4BB5BF35" w14:textId="77777777" w:rsidTr="001F479F">
        <w:trPr>
          <w:trHeight w:val="288"/>
        </w:trPr>
        <w:tc>
          <w:tcPr>
            <w:tcW w:w="2790" w:type="dxa"/>
            <w:vAlign w:val="center"/>
          </w:tcPr>
          <w:p w14:paraId="24E28CC7" w14:textId="77777777" w:rsidR="00BD5A21" w:rsidRDefault="00A9404B" w:rsidP="00BD5A21">
            <w:pPr>
              <w:spacing w:after="130"/>
            </w:pPr>
            <w:r>
              <w:t>Sonoma Index-Tribune</w:t>
            </w:r>
          </w:p>
        </w:tc>
        <w:tc>
          <w:tcPr>
            <w:tcW w:w="4050" w:type="dxa"/>
            <w:vAlign w:val="center"/>
          </w:tcPr>
          <w:p w14:paraId="223F661E" w14:textId="77777777" w:rsidR="00BD5A21" w:rsidRDefault="00BD5A21" w:rsidP="00BD5A21">
            <w:pPr>
              <w:spacing w:after="130"/>
            </w:pPr>
          </w:p>
        </w:tc>
        <w:tc>
          <w:tcPr>
            <w:tcW w:w="2425" w:type="dxa"/>
            <w:vAlign w:val="center"/>
          </w:tcPr>
          <w:p w14:paraId="753D4CBC" w14:textId="77777777" w:rsidR="00BD5A21" w:rsidRDefault="00BD5A21" w:rsidP="00BD5A21">
            <w:pPr>
              <w:spacing w:after="130"/>
            </w:pPr>
          </w:p>
        </w:tc>
      </w:tr>
      <w:tr w:rsidR="00642AA9" w14:paraId="30CC7DA5" w14:textId="77777777" w:rsidTr="001F479F">
        <w:trPr>
          <w:trHeight w:val="288"/>
        </w:trPr>
        <w:tc>
          <w:tcPr>
            <w:tcW w:w="2790" w:type="dxa"/>
            <w:vAlign w:val="center"/>
          </w:tcPr>
          <w:p w14:paraId="16753849" w14:textId="77777777" w:rsidR="00BD5A21" w:rsidRDefault="00A9404B" w:rsidP="00BD5A21">
            <w:pPr>
              <w:spacing w:after="130"/>
            </w:pPr>
            <w:r>
              <w:t>Daily Acts</w:t>
            </w:r>
          </w:p>
        </w:tc>
        <w:tc>
          <w:tcPr>
            <w:tcW w:w="4050" w:type="dxa"/>
            <w:vAlign w:val="center"/>
          </w:tcPr>
          <w:p w14:paraId="29FD0ECE" w14:textId="77777777" w:rsidR="00BD5A21" w:rsidRDefault="00BD5A21" w:rsidP="00BD5A21">
            <w:pPr>
              <w:spacing w:after="130"/>
            </w:pPr>
          </w:p>
        </w:tc>
        <w:tc>
          <w:tcPr>
            <w:tcW w:w="2425" w:type="dxa"/>
            <w:vAlign w:val="center"/>
          </w:tcPr>
          <w:p w14:paraId="6C2DB6D8" w14:textId="77777777" w:rsidR="00BD5A21" w:rsidRDefault="00BD5A21" w:rsidP="00BD5A21">
            <w:pPr>
              <w:spacing w:after="130"/>
            </w:pPr>
          </w:p>
        </w:tc>
      </w:tr>
      <w:tr w:rsidR="00642AA9" w14:paraId="1F1A3AEB" w14:textId="77777777" w:rsidTr="001F479F">
        <w:trPr>
          <w:trHeight w:val="288"/>
        </w:trPr>
        <w:tc>
          <w:tcPr>
            <w:tcW w:w="2790" w:type="dxa"/>
            <w:vAlign w:val="center"/>
          </w:tcPr>
          <w:p w14:paraId="2FFD027A" w14:textId="77777777" w:rsidR="00BD5A21" w:rsidRDefault="00A9404B" w:rsidP="00BD5A21">
            <w:pPr>
              <w:spacing w:after="130"/>
            </w:pPr>
            <w:r>
              <w:t>Milo Baker Native Plants</w:t>
            </w:r>
          </w:p>
        </w:tc>
        <w:tc>
          <w:tcPr>
            <w:tcW w:w="4050" w:type="dxa"/>
            <w:vAlign w:val="center"/>
          </w:tcPr>
          <w:p w14:paraId="1854CC81" w14:textId="77777777" w:rsidR="00BD5A21" w:rsidRDefault="00BD5A21" w:rsidP="00BD5A21">
            <w:pPr>
              <w:spacing w:after="130"/>
            </w:pPr>
          </w:p>
        </w:tc>
        <w:tc>
          <w:tcPr>
            <w:tcW w:w="2425" w:type="dxa"/>
            <w:vAlign w:val="center"/>
          </w:tcPr>
          <w:p w14:paraId="08361D99" w14:textId="77777777" w:rsidR="00BD5A21" w:rsidRDefault="00BD5A21" w:rsidP="00BD5A21">
            <w:pPr>
              <w:spacing w:after="130"/>
            </w:pPr>
          </w:p>
        </w:tc>
      </w:tr>
      <w:tr w:rsidR="00642AA9" w14:paraId="1059F7F9" w14:textId="77777777" w:rsidTr="001F479F">
        <w:trPr>
          <w:trHeight w:val="288"/>
        </w:trPr>
        <w:tc>
          <w:tcPr>
            <w:tcW w:w="2790" w:type="dxa"/>
            <w:vAlign w:val="center"/>
          </w:tcPr>
          <w:p w14:paraId="4C531606" w14:textId="77777777" w:rsidR="00BD5A21" w:rsidRDefault="00A9404B" w:rsidP="00BD5A21">
            <w:pPr>
              <w:spacing w:after="130"/>
            </w:pPr>
            <w:r>
              <w:t>iGrow Sonoma</w:t>
            </w:r>
          </w:p>
        </w:tc>
        <w:tc>
          <w:tcPr>
            <w:tcW w:w="4050" w:type="dxa"/>
            <w:vAlign w:val="center"/>
          </w:tcPr>
          <w:p w14:paraId="2A80B70D" w14:textId="77777777" w:rsidR="00BD5A21" w:rsidRDefault="00BD5A21" w:rsidP="00BD5A21">
            <w:pPr>
              <w:spacing w:after="130"/>
            </w:pPr>
          </w:p>
        </w:tc>
        <w:tc>
          <w:tcPr>
            <w:tcW w:w="2425" w:type="dxa"/>
            <w:vAlign w:val="center"/>
          </w:tcPr>
          <w:p w14:paraId="26FB4384" w14:textId="77777777" w:rsidR="00BD5A21" w:rsidRDefault="00BD5A21" w:rsidP="00BD5A21">
            <w:pPr>
              <w:spacing w:after="130"/>
            </w:pPr>
          </w:p>
        </w:tc>
      </w:tr>
      <w:tr w:rsidR="00642AA9" w14:paraId="6AD8D871" w14:textId="77777777" w:rsidTr="001F479F">
        <w:trPr>
          <w:trHeight w:val="288"/>
        </w:trPr>
        <w:tc>
          <w:tcPr>
            <w:tcW w:w="2790" w:type="dxa"/>
            <w:vAlign w:val="center"/>
          </w:tcPr>
          <w:p w14:paraId="668AB6D7" w14:textId="77777777" w:rsidR="00BD5A21" w:rsidRDefault="00A9404B" w:rsidP="00BD5A21">
            <w:pPr>
              <w:spacing w:after="130"/>
            </w:pPr>
            <w:r>
              <w:t>Community Soil Foundation</w:t>
            </w:r>
          </w:p>
        </w:tc>
        <w:tc>
          <w:tcPr>
            <w:tcW w:w="4050" w:type="dxa"/>
            <w:vAlign w:val="center"/>
          </w:tcPr>
          <w:p w14:paraId="72953676" w14:textId="77777777" w:rsidR="00BD5A21" w:rsidRDefault="00BD5A21" w:rsidP="00BD5A21">
            <w:pPr>
              <w:spacing w:after="130"/>
            </w:pPr>
          </w:p>
        </w:tc>
        <w:tc>
          <w:tcPr>
            <w:tcW w:w="2425" w:type="dxa"/>
            <w:vAlign w:val="center"/>
          </w:tcPr>
          <w:p w14:paraId="61573D55" w14:textId="77777777" w:rsidR="00BD5A21" w:rsidRDefault="00BD5A21" w:rsidP="00BD5A21">
            <w:pPr>
              <w:spacing w:after="130"/>
            </w:pPr>
          </w:p>
        </w:tc>
      </w:tr>
      <w:tr w:rsidR="00642AA9" w14:paraId="2EC17BB0" w14:textId="77777777" w:rsidTr="00480B01">
        <w:trPr>
          <w:trHeight w:val="288"/>
        </w:trPr>
        <w:tc>
          <w:tcPr>
            <w:tcW w:w="2790" w:type="dxa"/>
            <w:tcBorders>
              <w:bottom w:val="single" w:sz="4" w:space="0" w:color="auto"/>
            </w:tcBorders>
            <w:vAlign w:val="center"/>
          </w:tcPr>
          <w:p w14:paraId="1BF45CD7" w14:textId="77777777" w:rsidR="00BD5A21" w:rsidRDefault="00A9404B" w:rsidP="00BD5A21">
            <w:pPr>
              <w:spacing w:after="130"/>
            </w:pPr>
            <w:r>
              <w:t>Community Seed Exchange</w:t>
            </w:r>
          </w:p>
        </w:tc>
        <w:tc>
          <w:tcPr>
            <w:tcW w:w="4050" w:type="dxa"/>
            <w:tcBorders>
              <w:bottom w:val="single" w:sz="4" w:space="0" w:color="auto"/>
            </w:tcBorders>
            <w:vAlign w:val="center"/>
          </w:tcPr>
          <w:p w14:paraId="089A6C44" w14:textId="77777777" w:rsidR="00BD5A21" w:rsidRDefault="00BD5A21" w:rsidP="00BD5A21">
            <w:pPr>
              <w:spacing w:after="130"/>
            </w:pPr>
          </w:p>
        </w:tc>
        <w:tc>
          <w:tcPr>
            <w:tcW w:w="2425" w:type="dxa"/>
            <w:tcBorders>
              <w:bottom w:val="single" w:sz="4" w:space="0" w:color="auto"/>
            </w:tcBorders>
            <w:vAlign w:val="center"/>
          </w:tcPr>
          <w:p w14:paraId="27381D1C" w14:textId="77777777" w:rsidR="00BD5A21" w:rsidRDefault="00BD5A21" w:rsidP="00BD5A21">
            <w:pPr>
              <w:spacing w:after="130"/>
            </w:pPr>
          </w:p>
        </w:tc>
      </w:tr>
      <w:tr w:rsidR="00642AA9" w14:paraId="58D6D06D" w14:textId="77777777" w:rsidTr="00480B01">
        <w:trPr>
          <w:trHeight w:val="288"/>
        </w:trPr>
        <w:tc>
          <w:tcPr>
            <w:tcW w:w="2790" w:type="dxa"/>
            <w:shd w:val="clear" w:color="auto" w:fill="E7E6E6" w:themeFill="background2"/>
            <w:vAlign w:val="center"/>
          </w:tcPr>
          <w:p w14:paraId="4FB2D179" w14:textId="77777777" w:rsidR="00BD5A21" w:rsidRPr="00956019" w:rsidRDefault="00A9404B" w:rsidP="00BD5A21">
            <w:pPr>
              <w:spacing w:after="130"/>
              <w:jc w:val="center"/>
              <w:rPr>
                <w:b/>
                <w:bCs/>
              </w:rPr>
            </w:pPr>
            <w:r w:rsidRPr="00956019">
              <w:rPr>
                <w:b/>
                <w:bCs/>
              </w:rPr>
              <w:t>Supervisors</w:t>
            </w:r>
          </w:p>
        </w:tc>
        <w:tc>
          <w:tcPr>
            <w:tcW w:w="4050" w:type="dxa"/>
            <w:shd w:val="clear" w:color="auto" w:fill="E7E6E6" w:themeFill="background2"/>
            <w:vAlign w:val="center"/>
          </w:tcPr>
          <w:p w14:paraId="1A1AF430" w14:textId="77777777" w:rsidR="00BD5A21" w:rsidRDefault="00BD5A21" w:rsidP="00BD5A21">
            <w:pPr>
              <w:spacing w:after="130"/>
            </w:pPr>
          </w:p>
        </w:tc>
        <w:tc>
          <w:tcPr>
            <w:tcW w:w="2425" w:type="dxa"/>
            <w:shd w:val="clear" w:color="auto" w:fill="E7E6E6" w:themeFill="background2"/>
            <w:vAlign w:val="center"/>
          </w:tcPr>
          <w:p w14:paraId="17169820" w14:textId="77777777" w:rsidR="00BD5A21" w:rsidRDefault="00A9404B" w:rsidP="00BD5A21">
            <w:pPr>
              <w:spacing w:after="130"/>
              <w:jc w:val="center"/>
            </w:pPr>
            <w:r>
              <w:rPr>
                <w:b/>
                <w:bCs/>
              </w:rPr>
              <w:t>Representative</w:t>
            </w:r>
          </w:p>
        </w:tc>
      </w:tr>
      <w:tr w:rsidR="00642AA9" w14:paraId="2BE79BA5" w14:textId="77777777" w:rsidTr="001F479F">
        <w:trPr>
          <w:trHeight w:val="288"/>
        </w:trPr>
        <w:tc>
          <w:tcPr>
            <w:tcW w:w="2790" w:type="dxa"/>
            <w:vAlign w:val="center"/>
          </w:tcPr>
          <w:p w14:paraId="4406C668" w14:textId="77777777" w:rsidR="00BD5A21" w:rsidRDefault="00A9404B" w:rsidP="00BD5A21">
            <w:pPr>
              <w:spacing w:after="130"/>
            </w:pPr>
            <w:r>
              <w:t>Susan Gorin</w:t>
            </w:r>
          </w:p>
        </w:tc>
        <w:tc>
          <w:tcPr>
            <w:tcW w:w="4050" w:type="dxa"/>
            <w:vAlign w:val="center"/>
          </w:tcPr>
          <w:p w14:paraId="52F65155" w14:textId="77777777" w:rsidR="00BD5A21" w:rsidRDefault="00A9404B" w:rsidP="00BD5A21">
            <w:pPr>
              <w:spacing w:after="130"/>
            </w:pPr>
            <w:r>
              <w:t>1</w:t>
            </w:r>
            <w:r w:rsidRPr="009E7CD6">
              <w:rPr>
                <w:vertAlign w:val="superscript"/>
              </w:rPr>
              <w:t>st</w:t>
            </w:r>
            <w:r>
              <w:t xml:space="preserve"> District</w:t>
            </w:r>
          </w:p>
        </w:tc>
        <w:tc>
          <w:tcPr>
            <w:tcW w:w="2425" w:type="dxa"/>
            <w:vAlign w:val="center"/>
          </w:tcPr>
          <w:p w14:paraId="4E9B03A4" w14:textId="77777777" w:rsidR="00BD5A21" w:rsidRDefault="00BD5A21" w:rsidP="00BD5A21">
            <w:pPr>
              <w:spacing w:after="130"/>
            </w:pPr>
          </w:p>
        </w:tc>
      </w:tr>
      <w:tr w:rsidR="00642AA9" w14:paraId="7046234F" w14:textId="77777777" w:rsidTr="001F479F">
        <w:trPr>
          <w:trHeight w:val="288"/>
        </w:trPr>
        <w:tc>
          <w:tcPr>
            <w:tcW w:w="2790" w:type="dxa"/>
            <w:vAlign w:val="center"/>
          </w:tcPr>
          <w:p w14:paraId="6F4AE673" w14:textId="77777777" w:rsidR="00BD5A21" w:rsidRDefault="00A9404B" w:rsidP="00BD5A21">
            <w:pPr>
              <w:spacing w:after="130"/>
            </w:pPr>
            <w:r>
              <w:t>Chris Coursey</w:t>
            </w:r>
          </w:p>
        </w:tc>
        <w:tc>
          <w:tcPr>
            <w:tcW w:w="4050" w:type="dxa"/>
            <w:vAlign w:val="center"/>
          </w:tcPr>
          <w:p w14:paraId="2777BDFE" w14:textId="77777777" w:rsidR="00BD5A21" w:rsidRPr="00D302B9" w:rsidRDefault="00A9404B" w:rsidP="00BD5A21">
            <w:pPr>
              <w:spacing w:after="130"/>
              <w:rPr>
                <w:vertAlign w:val="superscript"/>
              </w:rPr>
            </w:pPr>
            <w:r>
              <w:t>3</w:t>
            </w:r>
            <w:r w:rsidRPr="009E7CD6">
              <w:rPr>
                <w:vertAlign w:val="superscript"/>
              </w:rPr>
              <w:t>rd</w:t>
            </w:r>
            <w:r>
              <w:rPr>
                <w:vertAlign w:val="superscript"/>
              </w:rPr>
              <w:t xml:space="preserve"> </w:t>
            </w:r>
            <w:r>
              <w:t xml:space="preserve">District </w:t>
            </w:r>
          </w:p>
        </w:tc>
        <w:tc>
          <w:tcPr>
            <w:tcW w:w="2425" w:type="dxa"/>
            <w:vAlign w:val="center"/>
          </w:tcPr>
          <w:p w14:paraId="37C088A0" w14:textId="77777777" w:rsidR="00BD5A21" w:rsidRDefault="00BD5A21" w:rsidP="00BD5A21">
            <w:pPr>
              <w:spacing w:after="130"/>
            </w:pPr>
          </w:p>
        </w:tc>
      </w:tr>
      <w:tr w:rsidR="00642AA9" w14:paraId="17BD45D8" w14:textId="77777777" w:rsidTr="001F479F">
        <w:trPr>
          <w:trHeight w:val="288"/>
        </w:trPr>
        <w:tc>
          <w:tcPr>
            <w:tcW w:w="2790" w:type="dxa"/>
            <w:vAlign w:val="center"/>
          </w:tcPr>
          <w:p w14:paraId="4DC58EF3" w14:textId="77777777" w:rsidR="00BD5A21" w:rsidRDefault="00A9404B" w:rsidP="00BD5A21">
            <w:pPr>
              <w:spacing w:after="130"/>
            </w:pPr>
            <w:r>
              <w:t>James Gore</w:t>
            </w:r>
          </w:p>
        </w:tc>
        <w:tc>
          <w:tcPr>
            <w:tcW w:w="4050" w:type="dxa"/>
            <w:vAlign w:val="center"/>
          </w:tcPr>
          <w:p w14:paraId="2F09E6DB" w14:textId="77777777" w:rsidR="00BD5A21" w:rsidRDefault="00A9404B" w:rsidP="00BD5A21">
            <w:pPr>
              <w:spacing w:after="130"/>
            </w:pPr>
            <w:r>
              <w:t>4</w:t>
            </w:r>
            <w:r w:rsidRPr="00956019">
              <w:rPr>
                <w:vertAlign w:val="superscript"/>
              </w:rPr>
              <w:t>th</w:t>
            </w:r>
            <w:r>
              <w:t xml:space="preserve"> District</w:t>
            </w:r>
          </w:p>
        </w:tc>
        <w:tc>
          <w:tcPr>
            <w:tcW w:w="2425" w:type="dxa"/>
            <w:vAlign w:val="center"/>
          </w:tcPr>
          <w:p w14:paraId="29EA2C96" w14:textId="77777777" w:rsidR="00BD5A21" w:rsidRDefault="00A9404B" w:rsidP="00BD5A21">
            <w:pPr>
              <w:spacing w:after="130"/>
            </w:pPr>
            <w:r>
              <w:t>Jen Mendoza</w:t>
            </w:r>
          </w:p>
        </w:tc>
      </w:tr>
      <w:tr w:rsidR="00642AA9" w14:paraId="3A5F4F6F" w14:textId="77777777" w:rsidTr="001F479F">
        <w:trPr>
          <w:trHeight w:val="288"/>
        </w:trPr>
        <w:tc>
          <w:tcPr>
            <w:tcW w:w="2790" w:type="dxa"/>
            <w:vAlign w:val="center"/>
          </w:tcPr>
          <w:p w14:paraId="532D30A8" w14:textId="77777777" w:rsidR="00BD5A21" w:rsidRDefault="00A9404B" w:rsidP="00BD5A21">
            <w:pPr>
              <w:spacing w:after="130"/>
            </w:pPr>
            <w:r>
              <w:t>Lynda Hopkins</w:t>
            </w:r>
          </w:p>
        </w:tc>
        <w:tc>
          <w:tcPr>
            <w:tcW w:w="4050" w:type="dxa"/>
            <w:vAlign w:val="center"/>
          </w:tcPr>
          <w:p w14:paraId="07B077EC" w14:textId="77777777" w:rsidR="00BD5A21" w:rsidRDefault="00A9404B" w:rsidP="00BD5A21">
            <w:pPr>
              <w:spacing w:after="130"/>
            </w:pPr>
            <w:r>
              <w:t>5</w:t>
            </w:r>
            <w:r w:rsidRPr="00956019">
              <w:rPr>
                <w:vertAlign w:val="superscript"/>
              </w:rPr>
              <w:t>th</w:t>
            </w:r>
            <w:r>
              <w:t xml:space="preserve"> District </w:t>
            </w:r>
          </w:p>
        </w:tc>
        <w:tc>
          <w:tcPr>
            <w:tcW w:w="2425" w:type="dxa"/>
            <w:vAlign w:val="center"/>
          </w:tcPr>
          <w:p w14:paraId="17F558E0" w14:textId="77777777" w:rsidR="00BD5A21" w:rsidRDefault="00BD5A21" w:rsidP="00BD5A21">
            <w:pPr>
              <w:spacing w:after="130"/>
            </w:pPr>
          </w:p>
        </w:tc>
      </w:tr>
    </w:tbl>
    <w:p w14:paraId="757728CB" w14:textId="77777777" w:rsidR="00440D63" w:rsidRDefault="00440D63" w:rsidP="00536A03">
      <w:pPr>
        <w:spacing w:after="130"/>
      </w:pPr>
    </w:p>
    <w:sectPr w:rsidR="00440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A3"/>
    <w:rsid w:val="000245CB"/>
    <w:rsid w:val="00075FA9"/>
    <w:rsid w:val="00084EA3"/>
    <w:rsid w:val="000D488E"/>
    <w:rsid w:val="0012271B"/>
    <w:rsid w:val="00122767"/>
    <w:rsid w:val="001229F7"/>
    <w:rsid w:val="001F479F"/>
    <w:rsid w:val="003E443D"/>
    <w:rsid w:val="00440D63"/>
    <w:rsid w:val="00463376"/>
    <w:rsid w:val="00480B01"/>
    <w:rsid w:val="004F4C1D"/>
    <w:rsid w:val="0052011D"/>
    <w:rsid w:val="00536A03"/>
    <w:rsid w:val="00547019"/>
    <w:rsid w:val="005C045B"/>
    <w:rsid w:val="005C6626"/>
    <w:rsid w:val="005E7309"/>
    <w:rsid w:val="006022A2"/>
    <w:rsid w:val="00642AA9"/>
    <w:rsid w:val="00655359"/>
    <w:rsid w:val="00655AE1"/>
    <w:rsid w:val="0065691F"/>
    <w:rsid w:val="006C1E62"/>
    <w:rsid w:val="006F57A8"/>
    <w:rsid w:val="007F4820"/>
    <w:rsid w:val="008A7DAF"/>
    <w:rsid w:val="00956019"/>
    <w:rsid w:val="00973ED6"/>
    <w:rsid w:val="009A0E3B"/>
    <w:rsid w:val="009E7CD6"/>
    <w:rsid w:val="009F62A3"/>
    <w:rsid w:val="00A9404B"/>
    <w:rsid w:val="00AE105F"/>
    <w:rsid w:val="00BD5A21"/>
    <w:rsid w:val="00BE505D"/>
    <w:rsid w:val="00C26A58"/>
    <w:rsid w:val="00C33256"/>
    <w:rsid w:val="00C36910"/>
    <w:rsid w:val="00CF101B"/>
    <w:rsid w:val="00D302B9"/>
    <w:rsid w:val="00D731A2"/>
    <w:rsid w:val="00E261EF"/>
    <w:rsid w:val="00E42532"/>
    <w:rsid w:val="00E60EA8"/>
    <w:rsid w:val="00E729A5"/>
    <w:rsid w:val="00EE28CA"/>
    <w:rsid w:val="00F0412C"/>
    <w:rsid w:val="00F43A83"/>
    <w:rsid w:val="00F97E1F"/>
    <w:rsid w:val="00FC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D2E0"/>
  <w15:chartTrackingRefBased/>
  <w15:docId w15:val="{DC90AAAC-9546-6341-827C-12555429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5CB"/>
    <w:rPr>
      <w:color w:val="0000FF"/>
      <w:u w:val="single"/>
    </w:rPr>
  </w:style>
  <w:style w:type="character" w:styleId="UnresolvedMention">
    <w:name w:val="Unresolved Mention"/>
    <w:basedOn w:val="DefaultParagraphFont"/>
    <w:uiPriority w:val="99"/>
    <w:rsid w:val="003E4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3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AqrZYfFn0ug?fbclid=IwAR31rzYB-XqU9OtEdoO0cEd8bG7vq6tFYxmp-g3O_ptWyuJS3uO6SkQz3f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healdsburgpollinators" TargetMode="External"/><Relationship Id="rId11" Type="http://schemas.openxmlformats.org/officeDocument/2006/relationships/image" Target="media/image5.jpeg"/><Relationship Id="rId5" Type="http://schemas.openxmlformats.org/officeDocument/2006/relationships/hyperlink" Target="https://zoom.us/j/316745060"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2021-02-21T14:28:00Z</cp:lastPrinted>
  <dcterms:created xsi:type="dcterms:W3CDTF">2021-02-21T17:15:00Z</dcterms:created>
  <dcterms:modified xsi:type="dcterms:W3CDTF">2021-02-21T17:42:00Z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83468</vt:lpwstr>
  </property>
  <property fmtid="{D5CDD505-2E9C-101B-9397-08002B2CF9AE}" pid="3" name="NXPowerLiteSettings">
    <vt:lpwstr>C700052003A000</vt:lpwstr>
  </property>
  <property fmtid="{D5CDD505-2E9C-101B-9397-08002B2CF9AE}" pid="4" name="NXPowerLiteVersion">
    <vt:lpwstr>D8.0.8</vt:lpwstr>
  </property>
</Properties>
</file>